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275" w:type="dxa"/>
        <w:tblLayout w:type="fixed"/>
        <w:tblLook w:val="0000" w:firstRow="0" w:lastRow="0" w:firstColumn="0" w:lastColumn="0" w:noHBand="0" w:noVBand="0"/>
      </w:tblPr>
      <w:tblGrid>
        <w:gridCol w:w="3023"/>
        <w:gridCol w:w="3492"/>
        <w:gridCol w:w="2880"/>
        <w:gridCol w:w="2880"/>
      </w:tblGrid>
      <w:tr w:rsidR="00D06B03" w:rsidRPr="00830A3D" w14:paraId="6D365BAD" w14:textId="77777777" w:rsidTr="00D06B03">
        <w:trPr>
          <w:trHeight w:val="811"/>
        </w:trPr>
        <w:tc>
          <w:tcPr>
            <w:tcW w:w="3023" w:type="dxa"/>
          </w:tcPr>
          <w:p w14:paraId="4ACFAFB3" w14:textId="77777777" w:rsidR="00D06B03" w:rsidRPr="00830A3D" w:rsidRDefault="00D06B03" w:rsidP="00D06B03">
            <w:pPr>
              <w:rPr>
                <w:rFonts w:asciiTheme="minorHAnsi" w:hAnsiTheme="minorHAnsi" w:cstheme="minorHAnsi"/>
                <w:lang w:val="en-US" w:eastAsia="el-GR"/>
              </w:rPr>
            </w:pPr>
          </w:p>
        </w:tc>
        <w:tc>
          <w:tcPr>
            <w:tcW w:w="3492" w:type="dxa"/>
            <w:vAlign w:val="bottom"/>
          </w:tcPr>
          <w:p w14:paraId="1C943D79" w14:textId="021CC37C" w:rsidR="00D06B03" w:rsidRPr="00830A3D" w:rsidRDefault="00D06B03" w:rsidP="00D06B03">
            <w:pPr>
              <w:spacing w:line="360" w:lineRule="auto"/>
              <w:ind w:right="-108"/>
              <w:rPr>
                <w:rFonts w:asciiTheme="minorHAnsi" w:hAnsiTheme="minorHAnsi" w:cstheme="minorHAnsi"/>
                <w:b/>
                <w:color w:val="000000"/>
                <w:sz w:val="18"/>
                <w:szCs w:val="18"/>
                <w:lang w:val="el-GR" w:eastAsia="el-GR"/>
              </w:rPr>
            </w:pPr>
            <w:r w:rsidRPr="00830A3D">
              <w:rPr>
                <w:rFonts w:asciiTheme="minorHAnsi" w:hAnsiTheme="minorHAnsi" w:cstheme="minorHAnsi"/>
                <w:b/>
                <w:color w:val="000000"/>
                <w:sz w:val="18"/>
                <w:szCs w:val="18"/>
                <w:lang w:val="el-GR" w:eastAsia="el-GR"/>
              </w:rPr>
              <w:t xml:space="preserve">           </w:t>
            </w:r>
            <w:r w:rsidRPr="00830A3D">
              <w:rPr>
                <w:rFonts w:asciiTheme="minorHAnsi" w:hAnsiTheme="minorHAnsi" w:cstheme="minorHAnsi"/>
                <w:noProof/>
                <w:lang w:val="el-GR" w:eastAsia="el-GR"/>
              </w:rPr>
              <w:drawing>
                <wp:inline distT="0" distB="0" distL="0" distR="0" wp14:anchorId="6B3B4CCE" wp14:editId="5CFE7A5D">
                  <wp:extent cx="1181100" cy="1181100"/>
                  <wp:effectExtent l="0" t="0" r="0" b="0"/>
                  <wp:docPr id="5" name="Εικόνα 1" descr="cid:image002.png@01D9FAD6.4803E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cid:image002.png@01D9FAD6.4803E36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c>
          <w:tcPr>
            <w:tcW w:w="2880" w:type="dxa"/>
          </w:tcPr>
          <w:p w14:paraId="076D9D6A" w14:textId="77777777" w:rsidR="00D06B03" w:rsidRPr="002E30CF" w:rsidRDefault="00D06B03" w:rsidP="00D06B03">
            <w:pPr>
              <w:tabs>
                <w:tab w:val="left" w:pos="1860"/>
              </w:tabs>
              <w:rPr>
                <w:rFonts w:cs="Arial"/>
                <w:b/>
                <w:color w:val="000000"/>
                <w:sz w:val="22"/>
                <w:szCs w:val="22"/>
                <w:lang w:val="el-GR"/>
              </w:rPr>
            </w:pPr>
            <w:proofErr w:type="spellStart"/>
            <w:r w:rsidRPr="002E30CF">
              <w:rPr>
                <w:rFonts w:cs="Arial"/>
                <w:b/>
                <w:color w:val="000000"/>
                <w:sz w:val="22"/>
                <w:szCs w:val="22"/>
                <w:lang w:val="el-GR"/>
              </w:rPr>
              <w:t>Αναρτητέο</w:t>
            </w:r>
            <w:proofErr w:type="spellEnd"/>
            <w:r w:rsidRPr="002E30CF">
              <w:rPr>
                <w:rFonts w:cs="Arial"/>
                <w:b/>
                <w:color w:val="000000"/>
                <w:sz w:val="22"/>
                <w:szCs w:val="22"/>
                <w:lang w:val="el-GR"/>
              </w:rPr>
              <w:t xml:space="preserve"> σε</w:t>
            </w:r>
          </w:p>
          <w:p w14:paraId="133C9AB7" w14:textId="77777777" w:rsidR="00D06B03" w:rsidRPr="002E30CF" w:rsidRDefault="00D06B03" w:rsidP="00D06B03">
            <w:pPr>
              <w:tabs>
                <w:tab w:val="left" w:pos="1860"/>
              </w:tabs>
              <w:rPr>
                <w:rFonts w:cs="Arial"/>
                <w:color w:val="000000"/>
                <w:sz w:val="22"/>
                <w:szCs w:val="22"/>
                <w:lang w:val="el-GR"/>
              </w:rPr>
            </w:pPr>
            <w:r w:rsidRPr="002E30CF">
              <w:rPr>
                <w:rFonts w:cs="Arial"/>
                <w:b/>
                <w:color w:val="000000"/>
                <w:sz w:val="22"/>
                <w:szCs w:val="22"/>
                <w:lang w:val="el-GR"/>
              </w:rPr>
              <w:t>α</w:t>
            </w:r>
            <w:r w:rsidRPr="002E30CF">
              <w:rPr>
                <w:rFonts w:cs="Arial"/>
                <w:color w:val="000000"/>
                <w:sz w:val="22"/>
                <w:szCs w:val="22"/>
                <w:lang w:val="el-GR"/>
              </w:rPr>
              <w:t>) Ιστοσελίδα της Επιτροπής Ερευνών του ΕΛΚΕ</w:t>
            </w:r>
          </w:p>
          <w:p w14:paraId="17082298" w14:textId="77777777" w:rsidR="00D06B03" w:rsidRDefault="00D06B03" w:rsidP="00D06B03">
            <w:pPr>
              <w:tabs>
                <w:tab w:val="left" w:pos="1860"/>
              </w:tabs>
              <w:rPr>
                <w:rFonts w:cs="Arial"/>
                <w:color w:val="000000"/>
                <w:sz w:val="22"/>
                <w:szCs w:val="22"/>
                <w:lang w:val="el-GR"/>
              </w:rPr>
            </w:pPr>
            <w:r w:rsidRPr="002E30CF">
              <w:rPr>
                <w:rFonts w:cs="Arial"/>
                <w:color w:val="000000"/>
                <w:sz w:val="22"/>
                <w:szCs w:val="22"/>
                <w:lang w:val="el-GR"/>
              </w:rPr>
              <w:t>β) ΔΙΑΥΓΕΙΑ</w:t>
            </w:r>
          </w:p>
          <w:p w14:paraId="0AD89B90" w14:textId="77777777" w:rsidR="00D06B03" w:rsidRPr="00830A3D" w:rsidRDefault="00D06B03" w:rsidP="006054D8">
            <w:pPr>
              <w:tabs>
                <w:tab w:val="left" w:pos="1860"/>
              </w:tabs>
              <w:rPr>
                <w:rFonts w:asciiTheme="minorHAnsi" w:hAnsiTheme="minorHAnsi" w:cstheme="minorHAnsi"/>
                <w:b/>
                <w:color w:val="000000"/>
                <w:sz w:val="18"/>
                <w:szCs w:val="18"/>
                <w:lang w:val="el-GR" w:eastAsia="el-GR"/>
              </w:rPr>
            </w:pPr>
          </w:p>
        </w:tc>
        <w:tc>
          <w:tcPr>
            <w:tcW w:w="2880" w:type="dxa"/>
          </w:tcPr>
          <w:p w14:paraId="7E06FD75" w14:textId="531C96F8" w:rsidR="00D06B03" w:rsidRPr="00830A3D" w:rsidRDefault="00D06B03" w:rsidP="00D06B03">
            <w:pPr>
              <w:spacing w:line="360" w:lineRule="auto"/>
              <w:ind w:right="-108"/>
              <w:jc w:val="center"/>
              <w:rPr>
                <w:rFonts w:asciiTheme="minorHAnsi" w:hAnsiTheme="minorHAnsi" w:cstheme="minorHAnsi"/>
                <w:b/>
                <w:color w:val="000000"/>
                <w:sz w:val="18"/>
                <w:szCs w:val="18"/>
                <w:lang w:val="el-GR" w:eastAsia="el-GR"/>
              </w:rPr>
            </w:pPr>
          </w:p>
        </w:tc>
      </w:tr>
    </w:tbl>
    <w:p w14:paraId="5967E485" w14:textId="77777777" w:rsidR="005F54F9" w:rsidRPr="00830A3D" w:rsidRDefault="005F54F9" w:rsidP="005F54F9">
      <w:pPr>
        <w:jc w:val="center"/>
        <w:rPr>
          <w:rFonts w:asciiTheme="minorHAnsi" w:hAnsiTheme="minorHAnsi" w:cstheme="minorHAnsi"/>
          <w:b/>
          <w:sz w:val="20"/>
          <w:szCs w:val="20"/>
          <w:lang w:val="el-GR"/>
        </w:rPr>
      </w:pPr>
      <w:r w:rsidRPr="00830A3D">
        <w:rPr>
          <w:rFonts w:asciiTheme="minorHAnsi" w:hAnsiTheme="minorHAnsi" w:cstheme="minorHAnsi"/>
          <w:b/>
          <w:sz w:val="20"/>
          <w:szCs w:val="20"/>
          <w:lang w:val="el-GR"/>
        </w:rPr>
        <w:t>ΠΑΝΕΠΙΣΤΗΜΙΟ ΑΙΓΑΙΟΥ</w:t>
      </w:r>
    </w:p>
    <w:p w14:paraId="01B6B915" w14:textId="77777777" w:rsidR="005F54F9" w:rsidRPr="00830A3D" w:rsidRDefault="005F54F9" w:rsidP="005F54F9">
      <w:pPr>
        <w:jc w:val="center"/>
        <w:rPr>
          <w:rFonts w:asciiTheme="minorHAnsi" w:hAnsiTheme="minorHAnsi" w:cstheme="minorHAnsi"/>
          <w:b/>
          <w:sz w:val="20"/>
          <w:szCs w:val="20"/>
          <w:lang w:val="el-GR"/>
        </w:rPr>
      </w:pPr>
      <w:r w:rsidRPr="00830A3D">
        <w:rPr>
          <w:rFonts w:asciiTheme="minorHAnsi" w:hAnsiTheme="minorHAnsi" w:cstheme="minorHAnsi"/>
          <w:b/>
          <w:sz w:val="20"/>
          <w:szCs w:val="20"/>
          <w:lang w:val="el-GR"/>
        </w:rPr>
        <w:t xml:space="preserve">ΕΙΔΙΚΟΣ ΛΟΓΑΡΙΑΣΜΟΣ </w:t>
      </w:r>
      <w:r w:rsidR="00195DB6" w:rsidRPr="00830A3D">
        <w:rPr>
          <w:rFonts w:asciiTheme="minorHAnsi" w:hAnsiTheme="minorHAnsi" w:cstheme="minorHAnsi"/>
          <w:b/>
          <w:sz w:val="20"/>
          <w:szCs w:val="20"/>
          <w:lang w:val="el-GR"/>
        </w:rPr>
        <w:t xml:space="preserve">ΚΟΝΔΥΛΙΩΝ </w:t>
      </w:r>
      <w:r w:rsidRPr="00830A3D">
        <w:rPr>
          <w:rFonts w:asciiTheme="minorHAnsi" w:hAnsiTheme="minorHAnsi" w:cstheme="minorHAnsi"/>
          <w:b/>
          <w:sz w:val="20"/>
          <w:szCs w:val="20"/>
          <w:lang w:val="el-GR"/>
        </w:rPr>
        <w:t>ΕΡΕΥΝΑΣ</w:t>
      </w:r>
    </w:p>
    <w:p w14:paraId="59E70A48" w14:textId="77777777" w:rsidR="0055762B" w:rsidRPr="00830A3D" w:rsidRDefault="0055762B">
      <w:pPr>
        <w:rPr>
          <w:rFonts w:asciiTheme="minorHAnsi" w:hAnsiTheme="minorHAnsi" w:cstheme="minorHAnsi"/>
          <w:bCs/>
          <w:sz w:val="22"/>
          <w:szCs w:val="22"/>
          <w:lang w:val="el-GR"/>
        </w:rPr>
      </w:pPr>
    </w:p>
    <w:p w14:paraId="0F825A15" w14:textId="2B4EB637" w:rsidR="0055762B" w:rsidRPr="00830A3D" w:rsidRDefault="0055762B" w:rsidP="00D63836">
      <w:pPr>
        <w:jc w:val="right"/>
        <w:rPr>
          <w:rFonts w:asciiTheme="minorHAnsi" w:hAnsiTheme="minorHAnsi" w:cstheme="minorHAnsi"/>
          <w:color w:val="000000"/>
          <w:sz w:val="22"/>
          <w:szCs w:val="22"/>
          <w:lang w:val="el-GR" w:eastAsia="el-GR"/>
        </w:rPr>
      </w:pPr>
      <w:proofErr w:type="spellStart"/>
      <w:r w:rsidRPr="00830A3D">
        <w:rPr>
          <w:rFonts w:asciiTheme="minorHAnsi" w:hAnsiTheme="minorHAnsi" w:cstheme="minorHAnsi"/>
          <w:color w:val="000000"/>
          <w:sz w:val="22"/>
          <w:szCs w:val="22"/>
          <w:lang w:val="el-GR" w:eastAsia="el-GR"/>
        </w:rPr>
        <w:t>Αριθμ</w:t>
      </w:r>
      <w:proofErr w:type="spellEnd"/>
      <w:r w:rsidRPr="00830A3D">
        <w:rPr>
          <w:rFonts w:asciiTheme="minorHAnsi" w:hAnsiTheme="minorHAnsi" w:cstheme="minorHAnsi"/>
          <w:color w:val="000000"/>
          <w:sz w:val="22"/>
          <w:szCs w:val="22"/>
          <w:lang w:val="el-GR" w:eastAsia="el-GR"/>
        </w:rPr>
        <w:t xml:space="preserve">. Πρωτοκόλλου: </w:t>
      </w:r>
      <w:r w:rsidR="00195DB6" w:rsidRPr="00830A3D">
        <w:rPr>
          <w:rFonts w:asciiTheme="minorHAnsi" w:hAnsiTheme="minorHAnsi" w:cstheme="minorHAnsi"/>
          <w:color w:val="000000"/>
          <w:sz w:val="22"/>
          <w:szCs w:val="22"/>
          <w:highlight w:val="yellow"/>
          <w:lang w:val="el-GR" w:eastAsia="el-GR"/>
        </w:rPr>
        <w:t>ΧΧΧΧ</w:t>
      </w:r>
      <w:r w:rsidR="00D63836" w:rsidRPr="00830A3D">
        <w:rPr>
          <w:rFonts w:asciiTheme="minorHAnsi" w:hAnsiTheme="minorHAnsi" w:cstheme="minorHAnsi"/>
          <w:color w:val="000000"/>
          <w:sz w:val="22"/>
          <w:szCs w:val="22"/>
          <w:lang w:val="el-GR" w:eastAsia="el-GR"/>
        </w:rPr>
        <w:t>/</w:t>
      </w:r>
      <w:r w:rsidR="00AE51ED" w:rsidRPr="00830A3D">
        <w:rPr>
          <w:rFonts w:asciiTheme="minorHAnsi" w:hAnsiTheme="minorHAnsi" w:cstheme="minorHAnsi"/>
          <w:color w:val="000000"/>
          <w:sz w:val="22"/>
          <w:szCs w:val="22"/>
          <w:lang w:val="el-GR" w:eastAsia="el-GR"/>
        </w:rPr>
        <w:t>20</w:t>
      </w:r>
      <w:r w:rsidR="00AE51ED" w:rsidRPr="00830A3D">
        <w:rPr>
          <w:rFonts w:asciiTheme="minorHAnsi" w:hAnsiTheme="minorHAnsi" w:cstheme="minorHAnsi"/>
          <w:color w:val="000000"/>
          <w:sz w:val="22"/>
          <w:szCs w:val="22"/>
          <w:highlight w:val="yellow"/>
          <w:lang w:val="el-GR" w:eastAsia="el-GR"/>
        </w:rPr>
        <w:t>ΧΧ</w:t>
      </w:r>
    </w:p>
    <w:p w14:paraId="16C68DA8" w14:textId="77777777" w:rsidR="0055762B" w:rsidRPr="00830A3D" w:rsidRDefault="0055762B">
      <w:pPr>
        <w:jc w:val="right"/>
        <w:rPr>
          <w:rFonts w:asciiTheme="minorHAnsi" w:hAnsiTheme="minorHAnsi" w:cstheme="minorHAnsi"/>
          <w:sz w:val="22"/>
          <w:lang w:val="el-GR"/>
        </w:rPr>
      </w:pPr>
      <w:r w:rsidRPr="00830A3D">
        <w:rPr>
          <w:rFonts w:asciiTheme="minorHAnsi" w:hAnsiTheme="minorHAnsi" w:cstheme="minorHAnsi"/>
          <w:bCs/>
          <w:sz w:val="22"/>
          <w:szCs w:val="22"/>
          <w:lang w:val="el-GR"/>
        </w:rPr>
        <w:t xml:space="preserve">Μυτιλήνη, </w:t>
      </w:r>
      <w:r w:rsidR="00195DB6" w:rsidRPr="00830A3D">
        <w:rPr>
          <w:rFonts w:asciiTheme="minorHAnsi" w:hAnsiTheme="minorHAnsi" w:cstheme="minorHAnsi"/>
          <w:bCs/>
          <w:sz w:val="22"/>
          <w:szCs w:val="22"/>
          <w:highlight w:val="yellow"/>
          <w:lang w:val="el-GR"/>
        </w:rPr>
        <w:t>ΧΧ</w:t>
      </w:r>
      <w:r w:rsidR="00C207DC" w:rsidRPr="00830A3D">
        <w:rPr>
          <w:rFonts w:asciiTheme="minorHAnsi" w:hAnsiTheme="minorHAnsi" w:cstheme="minorHAnsi"/>
          <w:bCs/>
          <w:sz w:val="22"/>
          <w:szCs w:val="22"/>
          <w:lang w:val="el-GR"/>
        </w:rPr>
        <w:t>/</w:t>
      </w:r>
      <w:r w:rsidR="002B10E5" w:rsidRPr="00830A3D">
        <w:rPr>
          <w:rFonts w:asciiTheme="minorHAnsi" w:hAnsiTheme="minorHAnsi" w:cstheme="minorHAnsi"/>
          <w:bCs/>
          <w:sz w:val="22"/>
          <w:szCs w:val="22"/>
          <w:highlight w:val="yellow"/>
          <w:lang w:val="el-GR"/>
        </w:rPr>
        <w:t>ΧΧ</w:t>
      </w:r>
      <w:r w:rsidR="00C207DC" w:rsidRPr="00830A3D">
        <w:rPr>
          <w:rFonts w:asciiTheme="minorHAnsi" w:hAnsiTheme="minorHAnsi" w:cstheme="minorHAnsi"/>
          <w:bCs/>
          <w:sz w:val="22"/>
          <w:szCs w:val="22"/>
          <w:lang w:val="el-GR"/>
        </w:rPr>
        <w:t>/</w:t>
      </w:r>
      <w:r w:rsidRPr="00830A3D">
        <w:rPr>
          <w:rFonts w:asciiTheme="minorHAnsi" w:hAnsiTheme="minorHAnsi" w:cstheme="minorHAnsi"/>
          <w:bCs/>
          <w:sz w:val="22"/>
          <w:szCs w:val="22"/>
          <w:lang w:val="el-GR"/>
        </w:rPr>
        <w:t>20</w:t>
      </w:r>
      <w:r w:rsidR="00161F75" w:rsidRPr="00830A3D">
        <w:rPr>
          <w:rFonts w:asciiTheme="minorHAnsi" w:hAnsiTheme="minorHAnsi" w:cstheme="minorHAnsi"/>
          <w:bCs/>
          <w:sz w:val="22"/>
          <w:szCs w:val="22"/>
          <w:highlight w:val="yellow"/>
          <w:lang w:val="en-US"/>
        </w:rPr>
        <w:t>XX</w:t>
      </w:r>
    </w:p>
    <w:p w14:paraId="5A351815" w14:textId="77777777" w:rsidR="0055762B" w:rsidRPr="00830A3D" w:rsidRDefault="0055762B">
      <w:pPr>
        <w:jc w:val="center"/>
        <w:rPr>
          <w:rFonts w:asciiTheme="minorHAnsi" w:hAnsiTheme="minorHAnsi" w:cstheme="minorHAnsi"/>
          <w:b/>
          <w:bCs/>
          <w:sz w:val="22"/>
          <w:szCs w:val="22"/>
          <w:lang w:val="el-GR"/>
        </w:rPr>
      </w:pPr>
    </w:p>
    <w:p w14:paraId="59454EEE" w14:textId="77777777" w:rsidR="00191FCB" w:rsidRDefault="00191FCB" w:rsidP="00821EBC">
      <w:pPr>
        <w:jc w:val="center"/>
        <w:rPr>
          <w:rFonts w:asciiTheme="minorHAnsi" w:hAnsiTheme="minorHAnsi" w:cstheme="minorHAnsi"/>
          <w:b/>
          <w:bCs/>
          <w:sz w:val="22"/>
          <w:szCs w:val="22"/>
          <w:lang w:val="el-GR"/>
        </w:rPr>
      </w:pPr>
    </w:p>
    <w:p w14:paraId="5CDB0D07" w14:textId="5379C39E" w:rsidR="00F121F5" w:rsidRDefault="00191FCB" w:rsidP="00821EBC">
      <w:pPr>
        <w:jc w:val="center"/>
        <w:rPr>
          <w:rFonts w:asciiTheme="minorHAnsi" w:hAnsiTheme="minorHAnsi" w:cstheme="minorHAnsi"/>
          <w:b/>
          <w:bCs/>
          <w:color w:val="FF0000"/>
          <w:sz w:val="22"/>
          <w:szCs w:val="22"/>
          <w:lang w:val="el-GR"/>
        </w:rPr>
      </w:pPr>
      <w:r w:rsidRPr="00191FCB">
        <w:rPr>
          <w:rFonts w:asciiTheme="minorHAnsi" w:hAnsiTheme="minorHAnsi" w:cstheme="minorHAnsi"/>
          <w:b/>
          <w:bCs/>
          <w:i/>
          <w:iCs/>
          <w:color w:val="FF0000"/>
          <w:sz w:val="22"/>
          <w:szCs w:val="22"/>
          <w:lang w:val="el-GR"/>
        </w:rPr>
        <w:t>Υπάρχουν αναρτημένες οδηγίες</w:t>
      </w:r>
      <w:r w:rsidR="00F121F5">
        <w:rPr>
          <w:rFonts w:asciiTheme="minorHAnsi" w:hAnsiTheme="minorHAnsi" w:cstheme="minorHAnsi"/>
          <w:b/>
          <w:bCs/>
          <w:i/>
          <w:iCs/>
          <w:color w:val="FF0000"/>
          <w:sz w:val="22"/>
          <w:szCs w:val="22"/>
          <w:lang w:val="el-GR"/>
        </w:rPr>
        <w:t xml:space="preserve"> (</w:t>
      </w:r>
      <w:r w:rsidR="00F121F5" w:rsidRPr="00F121F5">
        <w:rPr>
          <w:rFonts w:asciiTheme="minorHAnsi" w:hAnsiTheme="minorHAnsi" w:cstheme="minorHAnsi"/>
          <w:b/>
          <w:bCs/>
          <w:i/>
          <w:iCs/>
          <w:color w:val="FF0000"/>
          <w:sz w:val="22"/>
          <w:szCs w:val="22"/>
          <w:lang w:val="el-GR"/>
        </w:rPr>
        <w:t>Δ_Οδ_6</w:t>
      </w:r>
      <w:r w:rsidR="00F121F5">
        <w:rPr>
          <w:rFonts w:asciiTheme="minorHAnsi" w:hAnsiTheme="minorHAnsi" w:cstheme="minorHAnsi"/>
          <w:b/>
          <w:bCs/>
          <w:i/>
          <w:iCs/>
          <w:color w:val="FF0000"/>
          <w:sz w:val="22"/>
          <w:szCs w:val="22"/>
          <w:lang w:val="el-GR"/>
        </w:rPr>
        <w:t>)</w:t>
      </w:r>
      <w:r>
        <w:rPr>
          <w:rFonts w:asciiTheme="minorHAnsi" w:hAnsiTheme="minorHAnsi" w:cstheme="minorHAnsi"/>
          <w:b/>
          <w:bCs/>
          <w:i/>
          <w:iCs/>
          <w:color w:val="FF0000"/>
          <w:sz w:val="22"/>
          <w:szCs w:val="22"/>
          <w:lang w:val="el-GR"/>
        </w:rPr>
        <w:t xml:space="preserve"> </w:t>
      </w:r>
      <w:r>
        <w:rPr>
          <w:rFonts w:asciiTheme="minorHAnsi" w:hAnsiTheme="minorHAnsi" w:cstheme="minorHAnsi"/>
          <w:b/>
          <w:bCs/>
          <w:sz w:val="22"/>
          <w:szCs w:val="22"/>
          <w:lang w:val="el-GR"/>
        </w:rPr>
        <w:t>(</w:t>
      </w:r>
      <w:r w:rsidR="00B976CE" w:rsidRPr="001257DE">
        <w:rPr>
          <w:rFonts w:asciiTheme="minorHAnsi" w:hAnsiTheme="minorHAnsi" w:cstheme="minorHAnsi"/>
          <w:b/>
          <w:bCs/>
          <w:color w:val="FF0000"/>
          <w:sz w:val="22"/>
          <w:szCs w:val="22"/>
          <w:lang w:val="el-GR"/>
        </w:rPr>
        <w:t xml:space="preserve">στο  </w:t>
      </w:r>
      <w:r w:rsidRPr="00191FCB">
        <w:rPr>
          <w:rFonts w:asciiTheme="minorHAnsi" w:hAnsiTheme="minorHAnsi" w:cstheme="minorHAnsi"/>
          <w:b/>
          <w:bCs/>
          <w:color w:val="FF0000"/>
          <w:sz w:val="22"/>
          <w:szCs w:val="22"/>
          <w:lang w:val="en-US"/>
        </w:rPr>
        <w:t>SITE</w:t>
      </w:r>
      <w:r w:rsidRPr="00191FCB">
        <w:rPr>
          <w:rFonts w:asciiTheme="minorHAnsi" w:hAnsiTheme="minorHAnsi" w:cstheme="minorHAnsi"/>
          <w:b/>
          <w:bCs/>
          <w:color w:val="FF0000"/>
          <w:sz w:val="22"/>
          <w:szCs w:val="22"/>
          <w:lang w:val="el-GR"/>
        </w:rPr>
        <w:t xml:space="preserve"> ΔΙΑΧΕΙΡΙΣΗ ΕΡΓΩΝ ΔΙΟΙΚΗΤΙΚΕΣ ΟΔΗΓΙΕΣ</w:t>
      </w:r>
      <w:r w:rsidR="00B976CE">
        <w:rPr>
          <w:rFonts w:asciiTheme="minorHAnsi" w:hAnsiTheme="minorHAnsi" w:cstheme="minorHAnsi"/>
          <w:b/>
          <w:bCs/>
          <w:color w:val="FF0000"/>
          <w:sz w:val="22"/>
          <w:szCs w:val="22"/>
          <w:lang w:val="el-GR"/>
        </w:rPr>
        <w:t>)</w:t>
      </w:r>
    </w:p>
    <w:p w14:paraId="5706F48D" w14:textId="77777777" w:rsidR="00F121F5" w:rsidRDefault="00F121F5" w:rsidP="00821EBC">
      <w:pPr>
        <w:jc w:val="center"/>
        <w:rPr>
          <w:rFonts w:asciiTheme="minorHAnsi" w:hAnsiTheme="minorHAnsi" w:cstheme="minorHAnsi"/>
          <w:b/>
          <w:bCs/>
          <w:color w:val="FF0000"/>
          <w:sz w:val="22"/>
          <w:szCs w:val="22"/>
          <w:lang w:val="el-GR"/>
        </w:rPr>
      </w:pPr>
    </w:p>
    <w:p w14:paraId="226D77DD" w14:textId="59092DA5" w:rsidR="00191FCB" w:rsidRDefault="00F121F5" w:rsidP="00821EBC">
      <w:pPr>
        <w:jc w:val="center"/>
        <w:rPr>
          <w:rFonts w:asciiTheme="minorHAnsi" w:hAnsiTheme="minorHAnsi" w:cstheme="minorHAnsi"/>
          <w:b/>
          <w:bCs/>
          <w:color w:val="FF0000"/>
          <w:sz w:val="22"/>
          <w:szCs w:val="22"/>
          <w:lang w:val="el-GR"/>
        </w:rPr>
      </w:pPr>
      <w:hyperlink r:id="rId11" w:history="1">
        <w:r w:rsidRPr="00CB3F60">
          <w:rPr>
            <w:rStyle w:val="-"/>
            <w:rFonts w:asciiTheme="minorHAnsi" w:hAnsiTheme="minorHAnsi" w:cstheme="minorHAnsi"/>
            <w:b/>
            <w:bCs/>
            <w:sz w:val="22"/>
            <w:szCs w:val="22"/>
            <w:lang w:val="el-GR"/>
          </w:rPr>
          <w:t>https://www.ru.aegean.gr/elke_website/directives/epikaira_odigies</w:t>
        </w:r>
      </w:hyperlink>
    </w:p>
    <w:p w14:paraId="06458357" w14:textId="77777777" w:rsidR="00F121F5" w:rsidRPr="00191FCB" w:rsidRDefault="00F121F5" w:rsidP="00821EBC">
      <w:pPr>
        <w:jc w:val="center"/>
        <w:rPr>
          <w:rFonts w:asciiTheme="minorHAnsi" w:hAnsiTheme="minorHAnsi" w:cstheme="minorHAnsi"/>
          <w:b/>
          <w:bCs/>
          <w:color w:val="FF0000"/>
          <w:sz w:val="22"/>
          <w:szCs w:val="22"/>
          <w:lang w:val="el-GR"/>
        </w:rPr>
      </w:pPr>
    </w:p>
    <w:p w14:paraId="4D3C1281" w14:textId="52F1D461" w:rsidR="00115904" w:rsidRPr="00830A3D" w:rsidRDefault="00552704" w:rsidP="00821EBC">
      <w:pPr>
        <w:jc w:val="center"/>
        <w:rPr>
          <w:rFonts w:asciiTheme="minorHAnsi" w:hAnsiTheme="minorHAnsi" w:cstheme="minorHAnsi"/>
          <w:b/>
          <w:bCs/>
          <w:sz w:val="22"/>
          <w:szCs w:val="22"/>
          <w:lang w:val="el-GR"/>
        </w:rPr>
      </w:pPr>
      <w:r w:rsidRPr="00830A3D">
        <w:rPr>
          <w:rFonts w:asciiTheme="minorHAnsi" w:hAnsiTheme="minorHAnsi" w:cstheme="minorHAnsi"/>
          <w:b/>
          <w:bCs/>
          <w:sz w:val="22"/>
          <w:szCs w:val="22"/>
          <w:lang w:val="el-GR"/>
        </w:rPr>
        <w:t>ΠΡΟΣΚΛΗΣΗ ΕΚΔΗΛΩΣΗΣ ΕΝΔΙΑΦΕΡΟΝΤΟΣ</w:t>
      </w:r>
    </w:p>
    <w:p w14:paraId="41E9C45B" w14:textId="66C8D6D3" w:rsidR="00821EBC" w:rsidRPr="00830A3D" w:rsidRDefault="005F54F9" w:rsidP="00821EBC">
      <w:pPr>
        <w:jc w:val="center"/>
        <w:rPr>
          <w:rFonts w:asciiTheme="minorHAnsi" w:hAnsiTheme="minorHAnsi" w:cstheme="minorHAnsi"/>
          <w:b/>
          <w:bCs/>
          <w:sz w:val="22"/>
          <w:szCs w:val="22"/>
          <w:lang w:val="el-GR"/>
        </w:rPr>
      </w:pPr>
      <w:r w:rsidRPr="00830A3D">
        <w:rPr>
          <w:rFonts w:asciiTheme="minorHAnsi" w:hAnsiTheme="minorHAnsi" w:cstheme="minorHAnsi"/>
          <w:b/>
          <w:bCs/>
          <w:sz w:val="22"/>
          <w:szCs w:val="22"/>
          <w:lang w:val="el-GR"/>
        </w:rPr>
        <w:t xml:space="preserve"> </w:t>
      </w:r>
      <w:r w:rsidR="00552704" w:rsidRPr="00830A3D">
        <w:rPr>
          <w:rFonts w:asciiTheme="minorHAnsi" w:hAnsiTheme="minorHAnsi" w:cstheme="minorHAnsi"/>
          <w:b/>
          <w:bCs/>
          <w:sz w:val="22"/>
          <w:szCs w:val="22"/>
          <w:lang w:val="el-GR"/>
        </w:rPr>
        <w:t xml:space="preserve">ΓΙΑ ΥΠΟΒΟΛΗ ΠΡΟΤΑΣΕΩΝ </w:t>
      </w:r>
      <w:r w:rsidR="00821EBC" w:rsidRPr="00830A3D">
        <w:rPr>
          <w:rFonts w:asciiTheme="minorHAnsi" w:hAnsiTheme="minorHAnsi" w:cstheme="minorHAnsi"/>
          <w:b/>
          <w:bCs/>
          <w:sz w:val="22"/>
          <w:szCs w:val="22"/>
          <w:lang w:val="el-GR"/>
        </w:rPr>
        <w:t>ΠΡΟΣ ΣΥΝΑΨΗ ΣΥΜΒΑΣΕΩΝ</w:t>
      </w:r>
      <w:r w:rsidR="00A65A05" w:rsidRPr="00830A3D">
        <w:rPr>
          <w:rFonts w:asciiTheme="minorHAnsi" w:hAnsiTheme="minorHAnsi" w:cstheme="minorHAnsi"/>
          <w:b/>
          <w:bCs/>
          <w:sz w:val="22"/>
          <w:szCs w:val="22"/>
          <w:lang w:val="el-GR"/>
        </w:rPr>
        <w:t xml:space="preserve"> (ή </w:t>
      </w:r>
      <w:r w:rsidR="002C110D" w:rsidRPr="00830A3D">
        <w:rPr>
          <w:rFonts w:asciiTheme="minorHAnsi" w:hAnsiTheme="minorHAnsi" w:cstheme="minorHAnsi"/>
          <w:b/>
          <w:bCs/>
          <w:sz w:val="22"/>
          <w:szCs w:val="22"/>
          <w:lang w:val="el-GR"/>
        </w:rPr>
        <w:t>ΣΥ</w:t>
      </w:r>
      <w:r w:rsidR="00A65A05" w:rsidRPr="00830A3D">
        <w:rPr>
          <w:rFonts w:asciiTheme="minorHAnsi" w:hAnsiTheme="minorHAnsi" w:cstheme="minorHAnsi"/>
          <w:b/>
          <w:bCs/>
          <w:sz w:val="22"/>
          <w:szCs w:val="22"/>
          <w:lang w:val="el-GR"/>
        </w:rPr>
        <w:t>ΜΒΑΣΗΣ)</w:t>
      </w:r>
      <w:r w:rsidR="00A65A05" w:rsidRPr="00830A3D">
        <w:rPr>
          <w:rStyle w:val="a4"/>
          <w:rFonts w:asciiTheme="minorHAnsi" w:hAnsiTheme="minorHAnsi" w:cstheme="minorHAnsi"/>
          <w:b/>
          <w:bCs/>
          <w:sz w:val="22"/>
          <w:szCs w:val="22"/>
          <w:lang w:val="el-GR"/>
        </w:rPr>
        <w:footnoteReference w:id="1"/>
      </w:r>
      <w:r w:rsidR="00821EBC" w:rsidRPr="00830A3D">
        <w:rPr>
          <w:rFonts w:asciiTheme="minorHAnsi" w:hAnsiTheme="minorHAnsi" w:cstheme="minorHAnsi"/>
          <w:b/>
          <w:bCs/>
          <w:sz w:val="22"/>
          <w:szCs w:val="22"/>
          <w:lang w:val="el-GR"/>
        </w:rPr>
        <w:t xml:space="preserve"> </w:t>
      </w:r>
      <w:r w:rsidR="00883031" w:rsidRPr="00830A3D">
        <w:rPr>
          <w:rFonts w:asciiTheme="minorHAnsi" w:hAnsiTheme="minorHAnsi" w:cstheme="minorHAnsi"/>
          <w:b/>
          <w:bCs/>
          <w:sz w:val="22"/>
          <w:szCs w:val="22"/>
          <w:lang w:val="el-GR"/>
        </w:rPr>
        <w:t xml:space="preserve">ΑΝΑΘΕΣΗΣ - </w:t>
      </w:r>
      <w:r w:rsidR="00821EBC" w:rsidRPr="00830A3D">
        <w:rPr>
          <w:rFonts w:asciiTheme="minorHAnsi" w:hAnsiTheme="minorHAnsi" w:cstheme="minorHAnsi"/>
          <w:b/>
          <w:bCs/>
          <w:sz w:val="22"/>
          <w:szCs w:val="22"/>
          <w:lang w:val="el-GR"/>
        </w:rPr>
        <w:t>ΜΙΣΘΩΣΗΣ ΕΡΓΟΥ ΙΔΙΩΤΙΚΟΥ ΔΙΚΑΙΟΥ</w:t>
      </w:r>
    </w:p>
    <w:p w14:paraId="401EB206" w14:textId="77777777" w:rsidR="00FD244F" w:rsidRPr="00830A3D" w:rsidRDefault="00821EBC" w:rsidP="00821EBC">
      <w:pPr>
        <w:jc w:val="center"/>
        <w:rPr>
          <w:rFonts w:asciiTheme="minorHAnsi" w:hAnsiTheme="minorHAnsi" w:cstheme="minorHAnsi"/>
          <w:b/>
          <w:bCs/>
          <w:sz w:val="22"/>
          <w:szCs w:val="22"/>
          <w:lang w:val="el-GR"/>
        </w:rPr>
      </w:pPr>
      <w:r w:rsidRPr="00830A3D">
        <w:rPr>
          <w:rFonts w:asciiTheme="minorHAnsi" w:hAnsiTheme="minorHAnsi" w:cstheme="minorHAnsi"/>
          <w:b/>
          <w:bCs/>
          <w:sz w:val="22"/>
          <w:szCs w:val="22"/>
          <w:lang w:val="el-GR"/>
        </w:rPr>
        <w:t>ΓΙΑ ΤΗΝ ΠΑΡΟΧΗ ΕΡΓΟΥ ΣΤΟ ΠΛΑΙΣΙΟ ΥΛΟΠΟΙΗΣΗΣ ΤΟΥ ΕΡΓΟΥ</w:t>
      </w:r>
      <w:r w:rsidR="00195DB6" w:rsidRPr="00830A3D">
        <w:rPr>
          <w:rFonts w:asciiTheme="minorHAnsi" w:hAnsiTheme="minorHAnsi" w:cstheme="minorHAnsi"/>
          <w:b/>
          <w:bCs/>
          <w:sz w:val="22"/>
          <w:szCs w:val="22"/>
          <w:lang w:val="el-GR"/>
        </w:rPr>
        <w:t xml:space="preserve"> </w:t>
      </w:r>
    </w:p>
    <w:p w14:paraId="74A05749" w14:textId="77777777" w:rsidR="0055762B" w:rsidRPr="00830A3D" w:rsidRDefault="00827D8D" w:rsidP="00FD244F">
      <w:pPr>
        <w:jc w:val="center"/>
        <w:rPr>
          <w:rFonts w:asciiTheme="minorHAnsi" w:hAnsiTheme="minorHAnsi" w:cstheme="minorHAnsi"/>
          <w:b/>
          <w:bCs/>
          <w:sz w:val="22"/>
          <w:szCs w:val="22"/>
          <w:lang w:val="el-GR"/>
        </w:rPr>
      </w:pPr>
      <w:r w:rsidRPr="00830A3D">
        <w:rPr>
          <w:rFonts w:asciiTheme="minorHAnsi" w:hAnsiTheme="minorHAnsi" w:cstheme="minorHAnsi"/>
          <w:b/>
          <w:bCs/>
          <w:sz w:val="22"/>
          <w:szCs w:val="22"/>
          <w:lang w:val="el-GR"/>
        </w:rPr>
        <w:t>«</w:t>
      </w:r>
      <w:r w:rsidR="002B10E5" w:rsidRPr="00830A3D">
        <w:rPr>
          <w:rFonts w:asciiTheme="minorHAnsi" w:hAnsiTheme="minorHAnsi" w:cstheme="minorHAnsi"/>
          <w:b/>
          <w:bCs/>
          <w:sz w:val="22"/>
          <w:szCs w:val="22"/>
          <w:highlight w:val="yellow"/>
          <w:lang w:val="el-GR"/>
        </w:rPr>
        <w:t>ΧΧΧΧΧΧΧΧΧΧΧΧΧΧΧ</w:t>
      </w:r>
      <w:r w:rsidRPr="00830A3D">
        <w:rPr>
          <w:rFonts w:asciiTheme="minorHAnsi" w:hAnsiTheme="minorHAnsi" w:cstheme="minorHAnsi"/>
          <w:b/>
          <w:bCs/>
          <w:sz w:val="22"/>
          <w:szCs w:val="22"/>
          <w:lang w:val="el-GR"/>
        </w:rPr>
        <w:t>»</w:t>
      </w:r>
    </w:p>
    <w:p w14:paraId="464173D2" w14:textId="77777777" w:rsidR="001C3F68" w:rsidRPr="00830A3D" w:rsidRDefault="001C3F68" w:rsidP="00FC0592">
      <w:pPr>
        <w:jc w:val="center"/>
        <w:rPr>
          <w:rFonts w:asciiTheme="minorHAnsi" w:hAnsiTheme="minorHAnsi" w:cstheme="minorHAnsi"/>
          <w:sz w:val="22"/>
          <w:szCs w:val="22"/>
          <w:lang w:val="el-GR"/>
        </w:rPr>
      </w:pPr>
    </w:p>
    <w:p w14:paraId="58051322" w14:textId="1812C586" w:rsidR="00C81480" w:rsidRPr="00830A3D" w:rsidRDefault="00195DB6" w:rsidP="0050342B">
      <w:pPr>
        <w:pStyle w:val="Default"/>
        <w:jc w:val="both"/>
        <w:rPr>
          <w:rFonts w:asciiTheme="minorHAnsi" w:hAnsiTheme="minorHAnsi" w:cstheme="minorHAnsi"/>
          <w:color w:val="auto"/>
          <w:sz w:val="22"/>
          <w:szCs w:val="22"/>
        </w:rPr>
      </w:pPr>
      <w:r w:rsidRPr="00830A3D">
        <w:rPr>
          <w:rFonts w:asciiTheme="minorHAnsi" w:hAnsiTheme="minorHAnsi" w:cstheme="minorHAnsi"/>
          <w:color w:val="auto"/>
          <w:sz w:val="22"/>
          <w:szCs w:val="22"/>
        </w:rPr>
        <w:t>Ο</w:t>
      </w:r>
      <w:r w:rsidR="0055762B" w:rsidRPr="00830A3D">
        <w:rPr>
          <w:rFonts w:asciiTheme="minorHAnsi" w:hAnsiTheme="minorHAnsi" w:cstheme="minorHAnsi"/>
          <w:color w:val="auto"/>
          <w:sz w:val="22"/>
          <w:szCs w:val="22"/>
        </w:rPr>
        <w:t xml:space="preserve"> Ειδικός Λο</w:t>
      </w:r>
      <w:r w:rsidR="00DC6716" w:rsidRPr="00830A3D">
        <w:rPr>
          <w:rFonts w:asciiTheme="minorHAnsi" w:hAnsiTheme="minorHAnsi" w:cstheme="minorHAnsi"/>
          <w:color w:val="auto"/>
          <w:sz w:val="22"/>
          <w:szCs w:val="22"/>
        </w:rPr>
        <w:t xml:space="preserve">γαριασμός </w:t>
      </w:r>
      <w:r w:rsidRPr="00830A3D">
        <w:rPr>
          <w:rFonts w:asciiTheme="minorHAnsi" w:hAnsiTheme="minorHAnsi" w:cstheme="minorHAnsi"/>
          <w:color w:val="auto"/>
          <w:sz w:val="22"/>
          <w:szCs w:val="22"/>
        </w:rPr>
        <w:t xml:space="preserve">Κονδυλίων </w:t>
      </w:r>
      <w:r w:rsidR="00DC6716" w:rsidRPr="00830A3D">
        <w:rPr>
          <w:rFonts w:asciiTheme="minorHAnsi" w:hAnsiTheme="minorHAnsi" w:cstheme="minorHAnsi"/>
          <w:color w:val="auto"/>
          <w:sz w:val="22"/>
          <w:szCs w:val="22"/>
        </w:rPr>
        <w:t>Έρευνας</w:t>
      </w:r>
      <w:r w:rsidR="00701781" w:rsidRPr="00830A3D">
        <w:rPr>
          <w:rFonts w:asciiTheme="minorHAnsi" w:hAnsiTheme="minorHAnsi" w:cstheme="minorHAnsi"/>
          <w:color w:val="auto"/>
          <w:sz w:val="22"/>
          <w:szCs w:val="22"/>
        </w:rPr>
        <w:t xml:space="preserve"> (ΕΛΚΕ)</w:t>
      </w:r>
      <w:r w:rsidR="00DC6716" w:rsidRPr="00830A3D">
        <w:rPr>
          <w:rFonts w:asciiTheme="minorHAnsi" w:hAnsiTheme="minorHAnsi" w:cstheme="minorHAnsi"/>
          <w:color w:val="auto"/>
          <w:sz w:val="22"/>
          <w:szCs w:val="22"/>
        </w:rPr>
        <w:t xml:space="preserve"> </w:t>
      </w:r>
      <w:r w:rsidRPr="00830A3D">
        <w:rPr>
          <w:rFonts w:asciiTheme="minorHAnsi" w:hAnsiTheme="minorHAnsi" w:cstheme="minorHAnsi"/>
          <w:color w:val="auto"/>
          <w:sz w:val="22"/>
          <w:szCs w:val="22"/>
        </w:rPr>
        <w:t>του Πανεπιστήμιο Αιγαίου</w:t>
      </w:r>
      <w:r w:rsidR="00F029BE" w:rsidRPr="00830A3D">
        <w:rPr>
          <w:rFonts w:asciiTheme="minorHAnsi" w:hAnsiTheme="minorHAnsi" w:cstheme="minorHAnsi"/>
          <w:color w:val="auto"/>
          <w:sz w:val="22"/>
          <w:szCs w:val="22"/>
        </w:rPr>
        <w:t>,</w:t>
      </w:r>
      <w:r w:rsidRPr="00830A3D">
        <w:rPr>
          <w:rFonts w:asciiTheme="minorHAnsi" w:hAnsiTheme="minorHAnsi" w:cstheme="minorHAnsi"/>
          <w:color w:val="auto"/>
          <w:sz w:val="22"/>
          <w:szCs w:val="22"/>
        </w:rPr>
        <w:t xml:space="preserve"> </w:t>
      </w:r>
      <w:r w:rsidR="000C5A47" w:rsidRPr="00830A3D">
        <w:rPr>
          <w:rFonts w:asciiTheme="minorHAnsi" w:hAnsiTheme="minorHAnsi" w:cstheme="minorHAnsi"/>
          <w:color w:val="auto"/>
          <w:sz w:val="22"/>
          <w:szCs w:val="22"/>
        </w:rPr>
        <w:t xml:space="preserve">στο </w:t>
      </w:r>
      <w:r w:rsidR="00F029BE" w:rsidRPr="00830A3D">
        <w:rPr>
          <w:rFonts w:asciiTheme="minorHAnsi" w:hAnsiTheme="minorHAnsi" w:cstheme="minorHAnsi"/>
          <w:color w:val="auto"/>
          <w:sz w:val="22"/>
          <w:szCs w:val="22"/>
        </w:rPr>
        <w:t>π</w:t>
      </w:r>
      <w:r w:rsidR="000C5A47" w:rsidRPr="00830A3D">
        <w:rPr>
          <w:rFonts w:asciiTheme="minorHAnsi" w:hAnsiTheme="minorHAnsi" w:cstheme="minorHAnsi"/>
          <w:color w:val="auto"/>
          <w:sz w:val="22"/>
          <w:szCs w:val="22"/>
        </w:rPr>
        <w:t>λαίσιο</w:t>
      </w:r>
      <w:r w:rsidR="00FD703C" w:rsidRPr="00830A3D">
        <w:rPr>
          <w:rFonts w:asciiTheme="minorHAnsi" w:hAnsiTheme="minorHAnsi" w:cstheme="minorHAnsi"/>
          <w:color w:val="auto"/>
          <w:sz w:val="22"/>
          <w:szCs w:val="22"/>
        </w:rPr>
        <w:t xml:space="preserve"> </w:t>
      </w:r>
      <w:r w:rsidR="00821EBC" w:rsidRPr="00830A3D">
        <w:rPr>
          <w:rFonts w:asciiTheme="minorHAnsi" w:hAnsiTheme="minorHAnsi" w:cstheme="minorHAnsi"/>
          <w:color w:val="auto"/>
          <w:sz w:val="22"/>
          <w:szCs w:val="22"/>
        </w:rPr>
        <w:t>υλοποίησης του</w:t>
      </w:r>
      <w:r w:rsidR="00F029BE" w:rsidRPr="00830A3D">
        <w:rPr>
          <w:rFonts w:asciiTheme="minorHAnsi" w:hAnsiTheme="minorHAnsi" w:cstheme="minorHAnsi"/>
          <w:color w:val="auto"/>
          <w:sz w:val="22"/>
          <w:szCs w:val="22"/>
        </w:rPr>
        <w:t xml:space="preserve"> </w:t>
      </w:r>
      <w:r w:rsidR="00821EBC" w:rsidRPr="00830A3D">
        <w:rPr>
          <w:rFonts w:asciiTheme="minorHAnsi" w:hAnsiTheme="minorHAnsi" w:cstheme="minorHAnsi"/>
          <w:color w:val="auto"/>
          <w:sz w:val="22"/>
          <w:szCs w:val="22"/>
        </w:rPr>
        <w:t>Έ</w:t>
      </w:r>
      <w:r w:rsidR="000C5A47" w:rsidRPr="00830A3D">
        <w:rPr>
          <w:rFonts w:asciiTheme="minorHAnsi" w:hAnsiTheme="minorHAnsi" w:cstheme="minorHAnsi"/>
          <w:color w:val="auto"/>
          <w:sz w:val="22"/>
          <w:szCs w:val="22"/>
        </w:rPr>
        <w:t xml:space="preserve">ργου </w:t>
      </w:r>
      <w:r w:rsidR="000C5A47" w:rsidRPr="00830A3D">
        <w:rPr>
          <w:rFonts w:asciiTheme="minorHAnsi" w:hAnsiTheme="minorHAnsi" w:cstheme="minorHAnsi"/>
          <w:b/>
          <w:bCs/>
          <w:color w:val="auto"/>
          <w:sz w:val="22"/>
          <w:szCs w:val="22"/>
          <w:highlight w:val="yellow"/>
        </w:rPr>
        <w:t>«……………………………………………………………..»</w:t>
      </w:r>
      <w:r w:rsidR="00FD703C" w:rsidRPr="00830A3D">
        <w:rPr>
          <w:rFonts w:asciiTheme="minorHAnsi" w:hAnsiTheme="minorHAnsi" w:cstheme="minorHAnsi"/>
          <w:b/>
          <w:bCs/>
          <w:color w:val="auto"/>
          <w:sz w:val="22"/>
          <w:szCs w:val="22"/>
        </w:rPr>
        <w:t xml:space="preserve"> </w:t>
      </w:r>
      <w:r w:rsidR="000C5A47" w:rsidRPr="00830A3D">
        <w:rPr>
          <w:rFonts w:asciiTheme="minorHAnsi" w:hAnsiTheme="minorHAnsi" w:cstheme="minorHAnsi"/>
          <w:color w:val="auto"/>
          <w:sz w:val="22"/>
          <w:szCs w:val="22"/>
        </w:rPr>
        <w:t>της Πράξης</w:t>
      </w:r>
      <w:r w:rsidR="00EA6F6A" w:rsidRPr="00830A3D">
        <w:rPr>
          <w:rFonts w:asciiTheme="minorHAnsi" w:hAnsiTheme="minorHAnsi" w:cstheme="minorHAnsi"/>
          <w:color w:val="auto"/>
          <w:sz w:val="22"/>
          <w:szCs w:val="22"/>
        </w:rPr>
        <w:t xml:space="preserve"> </w:t>
      </w:r>
      <w:r w:rsidR="00F029BE" w:rsidRPr="00830A3D">
        <w:rPr>
          <w:rFonts w:asciiTheme="minorHAnsi" w:hAnsiTheme="minorHAnsi" w:cstheme="minorHAnsi"/>
          <w:b/>
          <w:bCs/>
          <w:color w:val="auto"/>
          <w:sz w:val="22"/>
          <w:szCs w:val="22"/>
          <w:highlight w:val="yellow"/>
        </w:rPr>
        <w:t>«………………………………………………..»</w:t>
      </w:r>
      <w:r w:rsidR="00F14E89" w:rsidRPr="00830A3D">
        <w:rPr>
          <w:rFonts w:asciiTheme="minorHAnsi" w:hAnsiTheme="minorHAnsi" w:cstheme="minorHAnsi"/>
          <w:color w:val="auto"/>
          <w:szCs w:val="22"/>
          <w:vertAlign w:val="superscript"/>
        </w:rPr>
        <w:t>1</w:t>
      </w:r>
      <w:r w:rsidR="000C5A47" w:rsidRPr="00830A3D">
        <w:rPr>
          <w:rFonts w:asciiTheme="minorHAnsi" w:hAnsiTheme="minorHAnsi" w:cstheme="minorHAnsi"/>
          <w:color w:val="auto"/>
          <w:sz w:val="22"/>
          <w:szCs w:val="22"/>
        </w:rPr>
        <w:t xml:space="preserve"> με </w:t>
      </w:r>
      <w:r w:rsidR="00F029BE" w:rsidRPr="00830A3D">
        <w:rPr>
          <w:rFonts w:asciiTheme="minorHAnsi" w:hAnsiTheme="minorHAnsi" w:cstheme="minorHAnsi"/>
          <w:color w:val="auto"/>
          <w:sz w:val="22"/>
          <w:szCs w:val="22"/>
        </w:rPr>
        <w:t>κ</w:t>
      </w:r>
      <w:r w:rsidR="000C5A47" w:rsidRPr="00830A3D">
        <w:rPr>
          <w:rFonts w:asciiTheme="minorHAnsi" w:hAnsiTheme="minorHAnsi" w:cstheme="minorHAnsi"/>
          <w:color w:val="auto"/>
          <w:sz w:val="22"/>
          <w:szCs w:val="22"/>
        </w:rPr>
        <w:t>ωδ</w:t>
      </w:r>
      <w:r w:rsidR="00F029BE" w:rsidRPr="00830A3D">
        <w:rPr>
          <w:rFonts w:asciiTheme="minorHAnsi" w:hAnsiTheme="minorHAnsi" w:cstheme="minorHAnsi"/>
          <w:color w:val="auto"/>
          <w:sz w:val="22"/>
          <w:szCs w:val="22"/>
        </w:rPr>
        <w:t>ικούς</w:t>
      </w:r>
      <w:r w:rsidR="00FD703C" w:rsidRPr="00830A3D">
        <w:rPr>
          <w:rFonts w:asciiTheme="minorHAnsi" w:hAnsiTheme="minorHAnsi" w:cstheme="minorHAnsi"/>
          <w:color w:val="auto"/>
          <w:sz w:val="22"/>
          <w:szCs w:val="22"/>
        </w:rPr>
        <w:t xml:space="preserve"> </w:t>
      </w:r>
      <w:r w:rsidR="00FD703C" w:rsidRPr="00830A3D">
        <w:rPr>
          <w:rFonts w:asciiTheme="minorHAnsi" w:hAnsiTheme="minorHAnsi" w:cstheme="minorHAnsi"/>
          <w:color w:val="auto"/>
          <w:sz w:val="22"/>
          <w:szCs w:val="22"/>
          <w:lang w:val="en-US"/>
        </w:rPr>
        <w:t>MIS</w:t>
      </w:r>
      <w:r w:rsidR="000C5A47" w:rsidRPr="00830A3D">
        <w:rPr>
          <w:rFonts w:asciiTheme="minorHAnsi" w:hAnsiTheme="minorHAnsi" w:cstheme="minorHAnsi"/>
          <w:color w:val="auto"/>
          <w:sz w:val="22"/>
          <w:szCs w:val="22"/>
        </w:rPr>
        <w:t xml:space="preserve"> </w:t>
      </w:r>
      <w:r w:rsidR="00F029BE" w:rsidRPr="00830A3D">
        <w:rPr>
          <w:rFonts w:asciiTheme="minorHAnsi" w:hAnsiTheme="minorHAnsi" w:cstheme="minorHAnsi"/>
          <w:b/>
          <w:bCs/>
          <w:color w:val="auto"/>
          <w:sz w:val="22"/>
          <w:szCs w:val="22"/>
          <w:highlight w:val="yellow"/>
        </w:rPr>
        <w:t>«………………..»</w:t>
      </w:r>
      <w:r w:rsidR="00F14E89" w:rsidRPr="00830A3D">
        <w:rPr>
          <w:rStyle w:val="a4"/>
          <w:rFonts w:asciiTheme="minorHAnsi" w:hAnsiTheme="minorHAnsi" w:cstheme="minorHAnsi"/>
          <w:color w:val="auto"/>
          <w:sz w:val="22"/>
          <w:szCs w:val="22"/>
        </w:rPr>
        <w:footnoteReference w:id="2"/>
      </w:r>
      <w:r w:rsidR="000C5A47" w:rsidRPr="00830A3D">
        <w:rPr>
          <w:rFonts w:asciiTheme="minorHAnsi" w:hAnsiTheme="minorHAnsi" w:cstheme="minorHAnsi"/>
          <w:color w:val="auto"/>
          <w:sz w:val="22"/>
          <w:szCs w:val="22"/>
        </w:rPr>
        <w:t xml:space="preserve"> και ΕΛΚΕ </w:t>
      </w:r>
      <w:r w:rsidR="00F029BE" w:rsidRPr="00830A3D">
        <w:rPr>
          <w:rFonts w:asciiTheme="minorHAnsi" w:hAnsiTheme="minorHAnsi" w:cstheme="minorHAnsi"/>
          <w:b/>
          <w:bCs/>
          <w:color w:val="auto"/>
          <w:sz w:val="22"/>
          <w:szCs w:val="22"/>
          <w:highlight w:val="yellow"/>
        </w:rPr>
        <w:t>«………………..»</w:t>
      </w:r>
      <w:r w:rsidR="00F029BE" w:rsidRPr="00830A3D">
        <w:rPr>
          <w:rFonts w:asciiTheme="minorHAnsi" w:hAnsiTheme="minorHAnsi" w:cstheme="minorHAnsi"/>
          <w:color w:val="auto"/>
          <w:sz w:val="22"/>
          <w:szCs w:val="22"/>
        </w:rPr>
        <w:t xml:space="preserve"> και </w:t>
      </w:r>
      <w:r w:rsidR="000C5A47" w:rsidRPr="00830A3D">
        <w:rPr>
          <w:rFonts w:asciiTheme="minorHAnsi" w:hAnsiTheme="minorHAnsi" w:cstheme="minorHAnsi"/>
          <w:color w:val="auto"/>
          <w:sz w:val="22"/>
          <w:szCs w:val="22"/>
        </w:rPr>
        <w:t>με Επιστημονικά Υπεύθυνο</w:t>
      </w:r>
      <w:r w:rsidR="00C739C9" w:rsidRPr="00830A3D">
        <w:rPr>
          <w:rFonts w:asciiTheme="minorHAnsi" w:hAnsiTheme="minorHAnsi" w:cstheme="minorHAnsi"/>
          <w:color w:val="auto"/>
          <w:sz w:val="22"/>
          <w:szCs w:val="22"/>
        </w:rPr>
        <w:t>/η</w:t>
      </w:r>
      <w:r w:rsidR="000C5A47" w:rsidRPr="00830A3D">
        <w:rPr>
          <w:rFonts w:asciiTheme="minorHAnsi" w:hAnsiTheme="minorHAnsi" w:cstheme="minorHAnsi"/>
          <w:color w:val="auto"/>
          <w:sz w:val="22"/>
          <w:szCs w:val="22"/>
        </w:rPr>
        <w:t xml:space="preserve"> τον</w:t>
      </w:r>
      <w:r w:rsidR="00FD703C" w:rsidRPr="00830A3D">
        <w:rPr>
          <w:rFonts w:asciiTheme="minorHAnsi" w:hAnsiTheme="minorHAnsi" w:cstheme="minorHAnsi"/>
          <w:color w:val="auto"/>
          <w:sz w:val="22"/>
          <w:szCs w:val="22"/>
        </w:rPr>
        <w:t>/την</w:t>
      </w:r>
      <w:r w:rsidR="000C5A47" w:rsidRPr="00830A3D">
        <w:rPr>
          <w:rFonts w:asciiTheme="minorHAnsi" w:hAnsiTheme="minorHAnsi" w:cstheme="minorHAnsi"/>
          <w:color w:val="auto"/>
          <w:sz w:val="22"/>
          <w:szCs w:val="22"/>
        </w:rPr>
        <w:t xml:space="preserve"> </w:t>
      </w:r>
      <w:r w:rsidR="004B02AC" w:rsidRPr="00830A3D">
        <w:rPr>
          <w:rFonts w:asciiTheme="minorHAnsi" w:hAnsiTheme="minorHAnsi" w:cstheme="minorHAnsi"/>
          <w:color w:val="auto"/>
          <w:sz w:val="22"/>
          <w:szCs w:val="22"/>
        </w:rPr>
        <w:t>Καθηγητή/</w:t>
      </w:r>
      <w:proofErr w:type="spellStart"/>
      <w:r w:rsidR="004B02AC" w:rsidRPr="00830A3D">
        <w:rPr>
          <w:rFonts w:asciiTheme="minorHAnsi" w:hAnsiTheme="minorHAnsi" w:cstheme="minorHAnsi"/>
          <w:color w:val="auto"/>
          <w:sz w:val="22"/>
          <w:szCs w:val="22"/>
        </w:rPr>
        <w:t>τρια</w:t>
      </w:r>
      <w:proofErr w:type="spellEnd"/>
      <w:r w:rsidR="004B02AC" w:rsidRPr="00830A3D">
        <w:rPr>
          <w:rFonts w:asciiTheme="minorHAnsi" w:hAnsiTheme="minorHAnsi" w:cstheme="minorHAnsi"/>
          <w:color w:val="auto"/>
          <w:sz w:val="22"/>
          <w:szCs w:val="22"/>
        </w:rPr>
        <w:t xml:space="preserve"> </w:t>
      </w:r>
      <w:r w:rsidR="000C5A47" w:rsidRPr="00830A3D">
        <w:rPr>
          <w:rFonts w:asciiTheme="minorHAnsi" w:hAnsiTheme="minorHAnsi" w:cstheme="minorHAnsi"/>
          <w:color w:val="auto"/>
          <w:sz w:val="22"/>
          <w:szCs w:val="22"/>
          <w:highlight w:val="yellow"/>
        </w:rPr>
        <w:t>…………………………………</w:t>
      </w:r>
      <w:r w:rsidR="004B02AC" w:rsidRPr="00830A3D">
        <w:rPr>
          <w:rFonts w:asciiTheme="minorHAnsi" w:hAnsiTheme="minorHAnsi" w:cstheme="minorHAnsi"/>
          <w:color w:val="auto"/>
          <w:sz w:val="22"/>
          <w:szCs w:val="22"/>
        </w:rPr>
        <w:t>,</w:t>
      </w:r>
      <w:r w:rsidR="000C5A47" w:rsidRPr="00830A3D">
        <w:rPr>
          <w:rFonts w:asciiTheme="minorHAnsi" w:hAnsiTheme="minorHAnsi" w:cstheme="minorHAnsi"/>
          <w:color w:val="auto"/>
          <w:sz w:val="22"/>
          <w:szCs w:val="22"/>
        </w:rPr>
        <w:t xml:space="preserve"> το οποίο χρηματοδοτείται από </w:t>
      </w:r>
      <w:r w:rsidR="004B02AC" w:rsidRPr="00830A3D">
        <w:rPr>
          <w:rFonts w:asciiTheme="minorHAnsi" w:hAnsiTheme="minorHAnsi" w:cstheme="minorHAnsi"/>
          <w:color w:val="auto"/>
          <w:sz w:val="22"/>
          <w:szCs w:val="22"/>
        </w:rPr>
        <w:t>το</w:t>
      </w:r>
      <w:r w:rsidR="00F029BE" w:rsidRPr="00830A3D">
        <w:rPr>
          <w:rFonts w:asciiTheme="minorHAnsi" w:hAnsiTheme="minorHAnsi" w:cstheme="minorHAnsi"/>
          <w:color w:val="auto"/>
          <w:sz w:val="22"/>
          <w:szCs w:val="22"/>
        </w:rPr>
        <w:t xml:space="preserve"> </w:t>
      </w:r>
      <w:r w:rsidR="00F029BE" w:rsidRPr="00830A3D">
        <w:rPr>
          <w:rFonts w:asciiTheme="minorHAnsi" w:hAnsiTheme="minorHAnsi" w:cstheme="minorHAnsi"/>
          <w:b/>
          <w:bCs/>
          <w:color w:val="auto"/>
          <w:sz w:val="22"/>
          <w:szCs w:val="22"/>
          <w:highlight w:val="yellow"/>
        </w:rPr>
        <w:t>«…………………………..»</w:t>
      </w:r>
      <w:r w:rsidR="00FD703C" w:rsidRPr="00830A3D">
        <w:rPr>
          <w:rFonts w:asciiTheme="minorHAnsi" w:hAnsiTheme="minorHAnsi" w:cstheme="minorHAnsi"/>
          <w:color w:val="auto"/>
          <w:sz w:val="22"/>
          <w:szCs w:val="22"/>
        </w:rPr>
        <w:t xml:space="preserve">, </w:t>
      </w:r>
    </w:p>
    <w:p w14:paraId="55BBE301" w14:textId="77777777" w:rsidR="00C81480" w:rsidRPr="00830A3D" w:rsidRDefault="00C81480" w:rsidP="0050342B">
      <w:pPr>
        <w:pStyle w:val="Default"/>
        <w:jc w:val="both"/>
        <w:rPr>
          <w:rFonts w:asciiTheme="minorHAnsi" w:hAnsiTheme="minorHAnsi" w:cstheme="minorHAnsi"/>
          <w:sz w:val="22"/>
          <w:szCs w:val="22"/>
        </w:rPr>
      </w:pPr>
    </w:p>
    <w:p w14:paraId="000479F0" w14:textId="77777777" w:rsidR="00C81480" w:rsidRPr="00830A3D" w:rsidRDefault="00C81480">
      <w:pPr>
        <w:pStyle w:val="Default"/>
        <w:jc w:val="both"/>
        <w:rPr>
          <w:rFonts w:asciiTheme="minorHAnsi" w:hAnsiTheme="minorHAnsi" w:cstheme="minorHAnsi"/>
          <w:sz w:val="22"/>
          <w:szCs w:val="22"/>
        </w:rPr>
      </w:pPr>
    </w:p>
    <w:p w14:paraId="46C6A9B4" w14:textId="77777777" w:rsidR="00796E67" w:rsidRPr="00830A3D" w:rsidRDefault="00796E67" w:rsidP="00796E67">
      <w:pPr>
        <w:pStyle w:val="Default"/>
        <w:jc w:val="center"/>
        <w:rPr>
          <w:rFonts w:asciiTheme="minorHAnsi" w:hAnsiTheme="minorHAnsi" w:cstheme="minorHAnsi"/>
          <w:b/>
          <w:sz w:val="22"/>
          <w:szCs w:val="22"/>
        </w:rPr>
      </w:pPr>
      <w:r w:rsidRPr="00830A3D">
        <w:rPr>
          <w:rFonts w:asciiTheme="minorHAnsi" w:hAnsiTheme="minorHAnsi" w:cstheme="minorHAnsi"/>
          <w:b/>
          <w:sz w:val="22"/>
          <w:szCs w:val="22"/>
        </w:rPr>
        <w:t>ΑΝΑΚΟΙΝΩΝΕΙ</w:t>
      </w:r>
    </w:p>
    <w:p w14:paraId="4E693D1A" w14:textId="77777777" w:rsidR="00324E59" w:rsidRPr="00830A3D" w:rsidRDefault="00324E59" w:rsidP="00796E67">
      <w:pPr>
        <w:pStyle w:val="Default"/>
        <w:jc w:val="center"/>
        <w:rPr>
          <w:rFonts w:asciiTheme="minorHAnsi" w:hAnsiTheme="minorHAnsi" w:cstheme="minorHAnsi"/>
          <w:b/>
          <w:sz w:val="22"/>
          <w:szCs w:val="22"/>
        </w:rPr>
      </w:pPr>
    </w:p>
    <w:p w14:paraId="3E1C150E" w14:textId="4EB351C2" w:rsidR="000B05A7" w:rsidRPr="00830A3D" w:rsidRDefault="00324E59" w:rsidP="000B05A7">
      <w:pPr>
        <w:autoSpaceDE w:val="0"/>
        <w:autoSpaceDN w:val="0"/>
        <w:adjustRightInd w:val="0"/>
        <w:jc w:val="both"/>
        <w:rPr>
          <w:rFonts w:asciiTheme="minorHAnsi" w:hAnsiTheme="minorHAnsi" w:cstheme="minorHAnsi"/>
          <w:lang w:val="el-GR"/>
        </w:rPr>
      </w:pPr>
      <w:r w:rsidRPr="00830A3D">
        <w:rPr>
          <w:rFonts w:asciiTheme="minorHAnsi" w:hAnsiTheme="minorHAnsi" w:cstheme="minorHAnsi"/>
          <w:color w:val="000000"/>
          <w:sz w:val="22"/>
          <w:szCs w:val="22"/>
          <w:lang w:val="el-GR" w:eastAsia="el-GR"/>
        </w:rPr>
        <w:t>πρόσκληση εκδήλωσης ενδιαφ</w:t>
      </w:r>
      <w:r w:rsidR="00D533BD" w:rsidRPr="00830A3D">
        <w:rPr>
          <w:rFonts w:asciiTheme="minorHAnsi" w:hAnsiTheme="minorHAnsi" w:cstheme="minorHAnsi"/>
          <w:color w:val="000000"/>
          <w:sz w:val="22"/>
          <w:szCs w:val="22"/>
          <w:lang w:val="el-GR" w:eastAsia="el-GR"/>
        </w:rPr>
        <w:t>έροντος για την υποβολή π</w:t>
      </w:r>
      <w:r w:rsidR="000074C9" w:rsidRPr="00830A3D">
        <w:rPr>
          <w:rFonts w:asciiTheme="minorHAnsi" w:hAnsiTheme="minorHAnsi" w:cstheme="minorHAnsi"/>
          <w:color w:val="000000"/>
          <w:sz w:val="22"/>
          <w:szCs w:val="22"/>
          <w:lang w:val="el-GR" w:eastAsia="el-GR"/>
        </w:rPr>
        <w:t>ροτάσεων</w:t>
      </w:r>
      <w:r w:rsidRPr="00830A3D">
        <w:rPr>
          <w:rFonts w:asciiTheme="minorHAnsi" w:hAnsiTheme="minorHAnsi" w:cstheme="minorHAnsi"/>
          <w:color w:val="000000"/>
          <w:sz w:val="22"/>
          <w:szCs w:val="22"/>
          <w:lang w:val="el-GR" w:eastAsia="el-GR"/>
        </w:rPr>
        <w:t xml:space="preserve"> για σύναψη </w:t>
      </w:r>
      <w:r w:rsidR="002B10E5" w:rsidRPr="00830A3D">
        <w:rPr>
          <w:rFonts w:asciiTheme="minorHAnsi" w:hAnsiTheme="minorHAnsi" w:cstheme="minorHAnsi"/>
          <w:sz w:val="22"/>
          <w:szCs w:val="22"/>
          <w:highlight w:val="yellow"/>
          <w:lang w:val="el-GR"/>
        </w:rPr>
        <w:t>ΧΧΧΧΧΧ</w:t>
      </w:r>
      <w:r w:rsidR="00E30EBA" w:rsidRPr="00830A3D">
        <w:rPr>
          <w:rFonts w:asciiTheme="minorHAnsi" w:hAnsiTheme="minorHAnsi" w:cstheme="minorHAnsi"/>
          <w:sz w:val="22"/>
          <w:szCs w:val="22"/>
          <w:lang w:val="el-GR"/>
        </w:rPr>
        <w:t xml:space="preserve"> </w:t>
      </w:r>
      <w:r w:rsidR="0055762B" w:rsidRPr="00830A3D">
        <w:rPr>
          <w:rFonts w:asciiTheme="minorHAnsi" w:hAnsiTheme="minorHAnsi" w:cstheme="minorHAnsi"/>
          <w:sz w:val="22"/>
          <w:szCs w:val="22"/>
          <w:lang w:val="el-GR"/>
        </w:rPr>
        <w:t>(</w:t>
      </w:r>
      <w:r w:rsidR="002B10E5" w:rsidRPr="00830A3D">
        <w:rPr>
          <w:rFonts w:asciiTheme="minorHAnsi" w:hAnsiTheme="minorHAnsi" w:cstheme="minorHAnsi"/>
          <w:sz w:val="22"/>
          <w:szCs w:val="22"/>
          <w:highlight w:val="yellow"/>
          <w:lang w:val="el-GR"/>
        </w:rPr>
        <w:t>ΧΧ</w:t>
      </w:r>
      <w:r w:rsidR="0055762B" w:rsidRPr="00830A3D">
        <w:rPr>
          <w:rFonts w:asciiTheme="minorHAnsi" w:hAnsiTheme="minorHAnsi" w:cstheme="minorHAnsi"/>
          <w:sz w:val="22"/>
          <w:szCs w:val="22"/>
          <w:lang w:val="el-GR"/>
        </w:rPr>
        <w:t>)</w:t>
      </w:r>
      <w:r w:rsidR="004B02AC" w:rsidRPr="00830A3D">
        <w:rPr>
          <w:rStyle w:val="a4"/>
          <w:rFonts w:asciiTheme="minorHAnsi" w:hAnsiTheme="minorHAnsi" w:cstheme="minorHAnsi"/>
          <w:sz w:val="22"/>
          <w:szCs w:val="22"/>
          <w:lang w:val="el-GR"/>
        </w:rPr>
        <w:footnoteReference w:id="3"/>
      </w:r>
      <w:r w:rsidR="0055762B" w:rsidRPr="00830A3D">
        <w:rPr>
          <w:rFonts w:asciiTheme="minorHAnsi" w:hAnsiTheme="minorHAnsi" w:cstheme="minorHAnsi"/>
          <w:sz w:val="22"/>
          <w:szCs w:val="22"/>
          <w:lang w:val="el-GR"/>
        </w:rPr>
        <w:t xml:space="preserve"> </w:t>
      </w:r>
      <w:r w:rsidR="002B10E5" w:rsidRPr="00830A3D">
        <w:rPr>
          <w:rFonts w:asciiTheme="minorHAnsi" w:hAnsiTheme="minorHAnsi" w:cstheme="minorHAnsi"/>
          <w:sz w:val="22"/>
          <w:szCs w:val="22"/>
          <w:lang w:val="el-GR"/>
        </w:rPr>
        <w:t>σύμβασης</w:t>
      </w:r>
      <w:r w:rsidR="00246400" w:rsidRPr="00830A3D">
        <w:rPr>
          <w:rFonts w:asciiTheme="minorHAnsi" w:hAnsiTheme="minorHAnsi" w:cstheme="minorHAnsi"/>
          <w:sz w:val="22"/>
          <w:szCs w:val="22"/>
          <w:lang w:val="el-GR"/>
        </w:rPr>
        <w:t xml:space="preserve"> </w:t>
      </w:r>
      <w:r w:rsidR="002B10E5" w:rsidRPr="00830A3D">
        <w:rPr>
          <w:rFonts w:asciiTheme="minorHAnsi" w:hAnsiTheme="minorHAnsi" w:cstheme="minorHAnsi"/>
          <w:sz w:val="22"/>
          <w:szCs w:val="22"/>
          <w:lang w:val="el-GR"/>
        </w:rPr>
        <w:t>(</w:t>
      </w:r>
      <w:r w:rsidR="00A65A05" w:rsidRPr="00830A3D">
        <w:rPr>
          <w:rFonts w:asciiTheme="minorHAnsi" w:hAnsiTheme="minorHAnsi" w:cstheme="minorHAnsi"/>
          <w:sz w:val="22"/>
          <w:szCs w:val="22"/>
          <w:lang w:val="el-GR"/>
        </w:rPr>
        <w:t>ή συμβάσ</w:t>
      </w:r>
      <w:r w:rsidR="002B10E5" w:rsidRPr="00830A3D">
        <w:rPr>
          <w:rFonts w:asciiTheme="minorHAnsi" w:hAnsiTheme="minorHAnsi" w:cstheme="minorHAnsi"/>
          <w:sz w:val="22"/>
          <w:szCs w:val="22"/>
          <w:lang w:val="el-GR"/>
        </w:rPr>
        <w:t>εων)</w:t>
      </w:r>
      <w:r w:rsidR="00D533BD" w:rsidRPr="00830A3D">
        <w:rPr>
          <w:rFonts w:asciiTheme="minorHAnsi" w:hAnsiTheme="minorHAnsi" w:cstheme="minorHAnsi"/>
          <w:sz w:val="22"/>
          <w:szCs w:val="22"/>
          <w:lang w:val="el-GR"/>
        </w:rPr>
        <w:t xml:space="preserve"> </w:t>
      </w:r>
      <w:r w:rsidR="00883031" w:rsidRPr="00830A3D">
        <w:rPr>
          <w:rFonts w:asciiTheme="minorHAnsi" w:hAnsiTheme="minorHAnsi" w:cstheme="minorHAnsi"/>
          <w:sz w:val="22"/>
          <w:szCs w:val="22"/>
          <w:lang w:val="el-GR"/>
        </w:rPr>
        <w:t xml:space="preserve">ανάθεσης - </w:t>
      </w:r>
      <w:r w:rsidR="00D533BD" w:rsidRPr="00830A3D">
        <w:rPr>
          <w:rFonts w:asciiTheme="minorHAnsi" w:hAnsiTheme="minorHAnsi" w:cstheme="minorHAnsi"/>
          <w:sz w:val="22"/>
          <w:szCs w:val="22"/>
          <w:lang w:val="el-GR"/>
        </w:rPr>
        <w:t>μίσθωσης έργου</w:t>
      </w:r>
      <w:r w:rsidR="00B55425" w:rsidRPr="00830A3D">
        <w:rPr>
          <w:rFonts w:asciiTheme="minorHAnsi" w:hAnsiTheme="minorHAnsi" w:cstheme="minorHAnsi"/>
          <w:sz w:val="22"/>
          <w:szCs w:val="22"/>
          <w:lang w:val="el-GR"/>
        </w:rPr>
        <w:t xml:space="preserve"> ιδιωτικού δικαίο</w:t>
      </w:r>
      <w:r w:rsidR="0012096E" w:rsidRPr="00830A3D">
        <w:rPr>
          <w:rFonts w:asciiTheme="minorHAnsi" w:hAnsiTheme="minorHAnsi" w:cstheme="minorHAnsi"/>
          <w:sz w:val="22"/>
          <w:szCs w:val="22"/>
          <w:lang w:val="el-GR"/>
        </w:rPr>
        <w:t xml:space="preserve">υ. </w:t>
      </w:r>
      <w:r w:rsidR="0079502D" w:rsidRPr="00830A3D">
        <w:rPr>
          <w:rFonts w:asciiTheme="minorHAnsi" w:hAnsiTheme="minorHAnsi" w:cstheme="minorHAnsi"/>
          <w:sz w:val="22"/>
          <w:szCs w:val="22"/>
          <w:lang w:val="el-GR"/>
        </w:rPr>
        <w:t xml:space="preserve">Η </w:t>
      </w:r>
      <w:r w:rsidR="00B55425" w:rsidRPr="00830A3D">
        <w:rPr>
          <w:rFonts w:asciiTheme="minorHAnsi" w:hAnsiTheme="minorHAnsi" w:cstheme="minorHAnsi"/>
          <w:sz w:val="22"/>
          <w:szCs w:val="22"/>
          <w:lang w:val="el-GR"/>
        </w:rPr>
        <w:t xml:space="preserve">παροχή </w:t>
      </w:r>
      <w:r w:rsidR="0079502D" w:rsidRPr="00830A3D">
        <w:rPr>
          <w:rFonts w:asciiTheme="minorHAnsi" w:hAnsiTheme="minorHAnsi" w:cstheme="minorHAnsi"/>
          <w:sz w:val="22"/>
          <w:szCs w:val="22"/>
          <w:lang w:val="el-GR"/>
        </w:rPr>
        <w:t xml:space="preserve">του </w:t>
      </w:r>
      <w:r w:rsidR="00B55425" w:rsidRPr="00830A3D">
        <w:rPr>
          <w:rFonts w:asciiTheme="minorHAnsi" w:hAnsiTheme="minorHAnsi" w:cstheme="minorHAnsi"/>
          <w:sz w:val="22"/>
          <w:szCs w:val="22"/>
          <w:lang w:val="el-GR"/>
        </w:rPr>
        <w:t xml:space="preserve">έργου </w:t>
      </w:r>
      <w:r w:rsidR="0079502D" w:rsidRPr="00830A3D">
        <w:rPr>
          <w:rFonts w:asciiTheme="minorHAnsi" w:hAnsiTheme="minorHAnsi" w:cstheme="minorHAnsi"/>
          <w:sz w:val="22"/>
          <w:szCs w:val="22"/>
          <w:lang w:val="el-GR"/>
        </w:rPr>
        <w:t xml:space="preserve">θα </w:t>
      </w:r>
      <w:r w:rsidR="00F029BE" w:rsidRPr="00830A3D">
        <w:rPr>
          <w:rFonts w:asciiTheme="minorHAnsi" w:hAnsiTheme="minorHAnsi" w:cstheme="minorHAnsi"/>
          <w:sz w:val="22"/>
          <w:szCs w:val="22"/>
          <w:lang w:val="el-GR"/>
        </w:rPr>
        <w:t xml:space="preserve">είναι </w:t>
      </w:r>
      <w:r w:rsidR="00B55425" w:rsidRPr="00830A3D">
        <w:rPr>
          <w:rFonts w:asciiTheme="minorHAnsi" w:hAnsiTheme="minorHAnsi" w:cstheme="minorHAnsi"/>
          <w:sz w:val="22"/>
          <w:szCs w:val="22"/>
          <w:lang w:val="el-GR"/>
        </w:rPr>
        <w:t xml:space="preserve">στην </w:t>
      </w:r>
      <w:r w:rsidR="00B55425" w:rsidRPr="00830A3D">
        <w:rPr>
          <w:rFonts w:asciiTheme="minorHAnsi" w:hAnsiTheme="minorHAnsi" w:cstheme="minorHAnsi"/>
          <w:sz w:val="22"/>
          <w:szCs w:val="22"/>
          <w:highlight w:val="yellow"/>
          <w:lang w:val="el-GR"/>
        </w:rPr>
        <w:t>ΧΧΧΧΧ</w:t>
      </w:r>
      <w:r w:rsidR="00B55425" w:rsidRPr="00830A3D">
        <w:rPr>
          <w:rStyle w:val="a4"/>
          <w:rFonts w:asciiTheme="minorHAnsi" w:hAnsiTheme="minorHAnsi" w:cstheme="minorHAnsi"/>
          <w:sz w:val="22"/>
          <w:szCs w:val="22"/>
          <w:lang w:val="el-GR"/>
        </w:rPr>
        <w:footnoteReference w:id="4"/>
      </w:r>
      <w:r w:rsidR="00B55425" w:rsidRPr="00830A3D">
        <w:rPr>
          <w:rFonts w:asciiTheme="minorHAnsi" w:hAnsiTheme="minorHAnsi" w:cstheme="minorHAnsi"/>
          <w:sz w:val="22"/>
          <w:szCs w:val="22"/>
          <w:lang w:val="el-GR"/>
        </w:rPr>
        <w:t>.</w:t>
      </w:r>
      <w:r w:rsidR="000B05A7" w:rsidRPr="00830A3D">
        <w:rPr>
          <w:rFonts w:asciiTheme="minorHAnsi" w:hAnsiTheme="minorHAnsi" w:cstheme="minorHAnsi"/>
          <w:lang w:val="el-GR"/>
        </w:rPr>
        <w:t xml:space="preserve"> </w:t>
      </w:r>
    </w:p>
    <w:p w14:paraId="3659E690" w14:textId="20E748AC" w:rsidR="0055762B" w:rsidRPr="00830A3D" w:rsidRDefault="000B05A7" w:rsidP="000B05A7">
      <w:pPr>
        <w:autoSpaceDE w:val="0"/>
        <w:autoSpaceDN w:val="0"/>
        <w:adjustRightInd w:val="0"/>
        <w:jc w:val="both"/>
        <w:rPr>
          <w:rFonts w:asciiTheme="minorHAnsi" w:hAnsiTheme="minorHAnsi" w:cstheme="minorHAnsi"/>
          <w:sz w:val="22"/>
          <w:szCs w:val="22"/>
          <w:lang w:val="el-GR"/>
        </w:rPr>
      </w:pPr>
      <w:r w:rsidRPr="00830A3D">
        <w:rPr>
          <w:rFonts w:asciiTheme="minorHAnsi" w:hAnsiTheme="minorHAnsi" w:cstheme="minorHAnsi"/>
          <w:sz w:val="22"/>
          <w:szCs w:val="22"/>
          <w:lang w:val="el-GR"/>
        </w:rPr>
        <w:t>Παρακαλούνται όλοι οι ενδιαφερόμενοι/</w:t>
      </w:r>
      <w:proofErr w:type="spellStart"/>
      <w:r w:rsidRPr="00830A3D">
        <w:rPr>
          <w:rFonts w:asciiTheme="minorHAnsi" w:hAnsiTheme="minorHAnsi" w:cstheme="minorHAnsi"/>
          <w:sz w:val="22"/>
          <w:szCs w:val="22"/>
          <w:lang w:val="el-GR"/>
        </w:rPr>
        <w:t>νες</w:t>
      </w:r>
      <w:proofErr w:type="spellEnd"/>
      <w:r w:rsidR="00701781" w:rsidRPr="00830A3D">
        <w:rPr>
          <w:rFonts w:asciiTheme="minorHAnsi" w:hAnsiTheme="minorHAnsi" w:cstheme="minorHAnsi"/>
          <w:sz w:val="22"/>
          <w:szCs w:val="22"/>
          <w:lang w:val="el-GR"/>
        </w:rPr>
        <w:t>,</w:t>
      </w:r>
      <w:r w:rsidRPr="00830A3D">
        <w:rPr>
          <w:rFonts w:asciiTheme="minorHAnsi" w:hAnsiTheme="minorHAnsi" w:cstheme="minorHAnsi"/>
          <w:sz w:val="22"/>
          <w:szCs w:val="22"/>
          <w:lang w:val="el-GR"/>
        </w:rPr>
        <w:t xml:space="preserve"> να λάβουν </w:t>
      </w:r>
      <w:r w:rsidR="00F029BE" w:rsidRPr="00830A3D">
        <w:rPr>
          <w:rFonts w:asciiTheme="minorHAnsi" w:hAnsiTheme="minorHAnsi" w:cstheme="minorHAnsi"/>
          <w:sz w:val="22"/>
          <w:szCs w:val="22"/>
          <w:lang w:val="el-GR"/>
        </w:rPr>
        <w:t xml:space="preserve">υπόψιν </w:t>
      </w:r>
      <w:r w:rsidRPr="00830A3D">
        <w:rPr>
          <w:rFonts w:asciiTheme="minorHAnsi" w:hAnsiTheme="minorHAnsi" w:cstheme="minorHAnsi"/>
          <w:sz w:val="22"/>
          <w:szCs w:val="22"/>
          <w:lang w:val="el-GR"/>
        </w:rPr>
        <w:t xml:space="preserve">τα </w:t>
      </w:r>
      <w:r w:rsidR="002A3118" w:rsidRPr="00830A3D">
        <w:rPr>
          <w:rFonts w:asciiTheme="minorHAnsi" w:hAnsiTheme="minorHAnsi" w:cstheme="minorHAnsi"/>
          <w:sz w:val="22"/>
          <w:szCs w:val="22"/>
          <w:lang w:val="el-GR"/>
        </w:rPr>
        <w:t>κριτήρια</w:t>
      </w:r>
      <w:r w:rsidR="00E12EA2" w:rsidRPr="00830A3D">
        <w:rPr>
          <w:rFonts w:asciiTheme="minorHAnsi" w:hAnsiTheme="minorHAnsi" w:cstheme="minorHAnsi"/>
          <w:sz w:val="22"/>
          <w:szCs w:val="22"/>
          <w:lang w:val="el-GR"/>
        </w:rPr>
        <w:t xml:space="preserve"> </w:t>
      </w:r>
      <w:r w:rsidRPr="00830A3D">
        <w:rPr>
          <w:rFonts w:asciiTheme="minorHAnsi" w:hAnsiTheme="minorHAnsi" w:cstheme="minorHAnsi"/>
          <w:sz w:val="22"/>
          <w:szCs w:val="22"/>
          <w:lang w:val="el-GR"/>
        </w:rPr>
        <w:t>που απαιτούνται για την κάθε θέση</w:t>
      </w:r>
      <w:r w:rsidR="00701781" w:rsidRPr="00830A3D">
        <w:rPr>
          <w:rFonts w:asciiTheme="minorHAnsi" w:hAnsiTheme="minorHAnsi" w:cstheme="minorHAnsi"/>
          <w:sz w:val="22"/>
          <w:szCs w:val="22"/>
          <w:lang w:val="el-GR"/>
        </w:rPr>
        <w:t>,</w:t>
      </w:r>
      <w:r w:rsidRPr="00830A3D">
        <w:rPr>
          <w:rFonts w:asciiTheme="minorHAnsi" w:hAnsiTheme="minorHAnsi" w:cstheme="minorHAnsi"/>
          <w:sz w:val="22"/>
          <w:szCs w:val="22"/>
          <w:lang w:val="el-GR"/>
        </w:rPr>
        <w:t xml:space="preserve"> όπως περιγράφονται παρακάτω, και να</w:t>
      </w:r>
      <w:r w:rsidR="00E12EA2" w:rsidRPr="00830A3D">
        <w:rPr>
          <w:rFonts w:asciiTheme="minorHAnsi" w:hAnsiTheme="minorHAnsi" w:cstheme="minorHAnsi"/>
          <w:sz w:val="22"/>
          <w:szCs w:val="22"/>
          <w:lang w:val="el-GR"/>
        </w:rPr>
        <w:t xml:space="preserve"> </w:t>
      </w:r>
      <w:r w:rsidRPr="00830A3D">
        <w:rPr>
          <w:rFonts w:asciiTheme="minorHAnsi" w:hAnsiTheme="minorHAnsi" w:cstheme="minorHAnsi"/>
          <w:sz w:val="22"/>
          <w:szCs w:val="22"/>
          <w:lang w:val="el-GR"/>
        </w:rPr>
        <w:t xml:space="preserve">εκδηλώσουν το ενδιαφέρον τους συμπληρώνοντας </w:t>
      </w:r>
      <w:r w:rsidR="002A3118" w:rsidRPr="00830A3D">
        <w:rPr>
          <w:rFonts w:asciiTheme="minorHAnsi" w:hAnsiTheme="minorHAnsi" w:cstheme="minorHAnsi"/>
          <w:sz w:val="22"/>
          <w:szCs w:val="22"/>
          <w:lang w:val="el-GR"/>
        </w:rPr>
        <w:t>την Φόρμα Υποβολής Πρότασης.</w:t>
      </w:r>
    </w:p>
    <w:p w14:paraId="31EEED2B" w14:textId="77777777" w:rsidR="0055762B" w:rsidRPr="00830A3D" w:rsidRDefault="0055762B">
      <w:pPr>
        <w:autoSpaceDE w:val="0"/>
        <w:autoSpaceDN w:val="0"/>
        <w:adjustRightInd w:val="0"/>
        <w:jc w:val="both"/>
        <w:rPr>
          <w:rFonts w:asciiTheme="minorHAnsi" w:hAnsiTheme="minorHAnsi" w:cstheme="minorHAnsi"/>
          <w:sz w:val="22"/>
          <w:szCs w:val="22"/>
          <w:lang w:val="el-GR"/>
        </w:rPr>
      </w:pPr>
    </w:p>
    <w:p w14:paraId="360D4FB5" w14:textId="42510255" w:rsidR="00606BF8" w:rsidRPr="00830A3D" w:rsidRDefault="00B636D3" w:rsidP="00606BF8">
      <w:pPr>
        <w:widowControl w:val="0"/>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lang w:val="el-GR"/>
        </w:rPr>
        <w:t>Οι ενδιαφερόμενοι</w:t>
      </w:r>
      <w:r w:rsidR="008F1A3C" w:rsidRPr="00830A3D">
        <w:rPr>
          <w:rFonts w:asciiTheme="minorHAnsi" w:hAnsiTheme="minorHAnsi" w:cstheme="minorHAnsi"/>
          <w:sz w:val="22"/>
          <w:szCs w:val="22"/>
          <w:lang w:val="el-GR"/>
        </w:rPr>
        <w:t>/</w:t>
      </w:r>
      <w:proofErr w:type="spellStart"/>
      <w:r w:rsidR="008F1A3C" w:rsidRPr="00830A3D">
        <w:rPr>
          <w:rFonts w:asciiTheme="minorHAnsi" w:hAnsiTheme="minorHAnsi" w:cstheme="minorHAnsi"/>
          <w:sz w:val="22"/>
          <w:szCs w:val="22"/>
          <w:lang w:val="el-GR"/>
        </w:rPr>
        <w:t>ες</w:t>
      </w:r>
      <w:proofErr w:type="spellEnd"/>
      <w:r w:rsidR="00F029BE" w:rsidRPr="00830A3D">
        <w:rPr>
          <w:rFonts w:asciiTheme="minorHAnsi" w:hAnsiTheme="minorHAnsi" w:cstheme="minorHAnsi"/>
          <w:sz w:val="22"/>
          <w:szCs w:val="22"/>
          <w:lang w:val="el-GR"/>
        </w:rPr>
        <w:t xml:space="preserve"> </w:t>
      </w:r>
      <w:r w:rsidRPr="00830A3D">
        <w:rPr>
          <w:rFonts w:asciiTheme="minorHAnsi" w:hAnsiTheme="minorHAnsi" w:cstheme="minorHAnsi"/>
          <w:sz w:val="22"/>
          <w:szCs w:val="22"/>
          <w:lang w:val="el-GR"/>
        </w:rPr>
        <w:t>θα αξιολογηθούν σύμφωνα με τα παρακάτω κριτήρια και τις αναφερόμενες σε αυτά βαθμολογίες για τα κριτήρια που δεν είναι απαιτούμενα.</w:t>
      </w:r>
    </w:p>
    <w:p w14:paraId="37B7985D" w14:textId="77777777" w:rsidR="00B636D3" w:rsidRPr="00830A3D" w:rsidRDefault="00B636D3" w:rsidP="00606BF8">
      <w:pPr>
        <w:widowControl w:val="0"/>
        <w:overflowPunct w:val="0"/>
        <w:autoSpaceDE w:val="0"/>
        <w:autoSpaceDN w:val="0"/>
        <w:adjustRightInd w:val="0"/>
        <w:jc w:val="both"/>
        <w:textAlignment w:val="baseline"/>
        <w:rPr>
          <w:rFonts w:asciiTheme="minorHAnsi" w:hAnsiTheme="minorHAnsi" w:cstheme="minorHAnsi"/>
          <w:sz w:val="22"/>
          <w:szCs w:val="22"/>
          <w:lang w:val="el-GR"/>
        </w:rPr>
      </w:pPr>
    </w:p>
    <w:p w14:paraId="1E9B99BE" w14:textId="12257502" w:rsidR="00B847AC" w:rsidRPr="00830A3D" w:rsidRDefault="00606BF8" w:rsidP="00606BF8">
      <w:pPr>
        <w:widowControl w:val="0"/>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lang w:val="el-GR"/>
        </w:rPr>
        <w:t xml:space="preserve">ΘΕΣΗ </w:t>
      </w:r>
      <w:r w:rsidR="005D2C59" w:rsidRPr="00830A3D">
        <w:rPr>
          <w:rFonts w:asciiTheme="minorHAnsi" w:hAnsiTheme="minorHAnsi" w:cstheme="minorHAnsi"/>
          <w:sz w:val="22"/>
          <w:szCs w:val="22"/>
          <w:lang w:val="el-GR"/>
        </w:rPr>
        <w:t>1</w:t>
      </w:r>
      <w:r w:rsidRPr="00830A3D">
        <w:rPr>
          <w:rFonts w:asciiTheme="minorHAnsi" w:hAnsiTheme="minorHAnsi" w:cstheme="minorHAnsi"/>
          <w:sz w:val="22"/>
          <w:szCs w:val="22"/>
          <w:lang w:val="el-GR"/>
        </w:rPr>
        <w:t xml:space="preserve"> – </w:t>
      </w:r>
      <w:r w:rsidR="00CC6727" w:rsidRPr="00830A3D">
        <w:rPr>
          <w:rFonts w:asciiTheme="minorHAnsi" w:hAnsiTheme="minorHAnsi" w:cstheme="minorHAnsi"/>
          <w:sz w:val="22"/>
          <w:szCs w:val="22"/>
          <w:highlight w:val="yellow"/>
          <w:lang w:val="el-GR"/>
        </w:rPr>
        <w:t>ΧΧΧΧ</w:t>
      </w:r>
      <w:r w:rsidR="00CC6727" w:rsidRPr="00830A3D">
        <w:rPr>
          <w:rFonts w:asciiTheme="minorHAnsi" w:hAnsiTheme="minorHAnsi" w:cstheme="minorHAnsi"/>
          <w:sz w:val="22"/>
          <w:szCs w:val="22"/>
          <w:lang w:val="el-GR"/>
        </w:rPr>
        <w:t>Χ</w:t>
      </w:r>
      <w:r w:rsidR="005D02BB" w:rsidRPr="00830A3D">
        <w:rPr>
          <w:rStyle w:val="a4"/>
          <w:rFonts w:asciiTheme="minorHAnsi" w:hAnsiTheme="minorHAnsi" w:cstheme="minorHAnsi"/>
          <w:sz w:val="22"/>
          <w:szCs w:val="22"/>
          <w:lang w:val="el-GR"/>
        </w:rPr>
        <w:footnoteReference w:id="5"/>
      </w:r>
      <w:r w:rsidR="00B636D3" w:rsidRPr="00830A3D">
        <w:rPr>
          <w:rFonts w:asciiTheme="minorHAnsi" w:hAnsiTheme="minorHAnsi" w:cstheme="minorHAnsi"/>
          <w:sz w:val="22"/>
          <w:szCs w:val="22"/>
          <w:lang w:val="el-GR"/>
        </w:rPr>
        <w:t xml:space="preserve"> </w:t>
      </w:r>
      <w:r w:rsidR="006F561D" w:rsidRPr="00830A3D">
        <w:rPr>
          <w:rStyle w:val="a4"/>
          <w:rFonts w:asciiTheme="minorHAnsi" w:hAnsiTheme="minorHAnsi" w:cstheme="minorHAnsi"/>
          <w:sz w:val="22"/>
          <w:szCs w:val="22"/>
          <w:lang w:val="el-GR"/>
        </w:rPr>
        <w:footnoteReference w:id="6"/>
      </w:r>
      <w:proofErr w:type="spellStart"/>
      <w:r w:rsidR="00CC6727" w:rsidRPr="00830A3D">
        <w:rPr>
          <w:rFonts w:asciiTheme="minorHAnsi" w:hAnsiTheme="minorHAnsi" w:cstheme="minorHAnsi"/>
          <w:sz w:val="22"/>
          <w:szCs w:val="22"/>
          <w:highlight w:val="yellow"/>
          <w:lang w:val="el-GR"/>
        </w:rPr>
        <w:t>ΧΧΧΧΧ</w:t>
      </w:r>
      <w:proofErr w:type="spellEnd"/>
      <w:r w:rsidR="00DD2093" w:rsidRPr="00830A3D">
        <w:rPr>
          <w:rStyle w:val="a4"/>
          <w:rFonts w:asciiTheme="minorHAnsi" w:hAnsiTheme="minorHAnsi" w:cstheme="minorHAnsi"/>
          <w:b/>
          <w:sz w:val="22"/>
          <w:szCs w:val="22"/>
          <w:lang w:val="el-GR"/>
        </w:rPr>
        <w:footnoteReference w:id="7"/>
      </w:r>
    </w:p>
    <w:p w14:paraId="5265C3D2" w14:textId="2060BB5C" w:rsidR="00152BA6" w:rsidRPr="00830A3D" w:rsidRDefault="005D02BB" w:rsidP="00152BA6">
      <w:pPr>
        <w:numPr>
          <w:ilvl w:val="0"/>
          <w:numId w:val="6"/>
        </w:numPr>
        <w:jc w:val="both"/>
        <w:rPr>
          <w:rFonts w:asciiTheme="minorHAnsi" w:hAnsiTheme="minorHAnsi" w:cstheme="minorHAnsi"/>
          <w:sz w:val="22"/>
          <w:szCs w:val="22"/>
          <w:lang w:val="el-GR" w:eastAsia="el-GR"/>
        </w:rPr>
      </w:pPr>
      <w:r w:rsidRPr="00830A3D">
        <w:rPr>
          <w:rStyle w:val="a4"/>
          <w:rFonts w:asciiTheme="minorHAnsi" w:hAnsiTheme="minorHAnsi" w:cstheme="minorHAnsi"/>
          <w:sz w:val="22"/>
          <w:szCs w:val="22"/>
          <w:lang w:val="el-GR" w:eastAsia="el-GR"/>
        </w:rPr>
        <w:lastRenderedPageBreak/>
        <w:footnoteReference w:id="8"/>
      </w:r>
      <w:r w:rsidR="00CC6727" w:rsidRPr="00830A3D">
        <w:rPr>
          <w:rFonts w:asciiTheme="minorHAnsi" w:hAnsiTheme="minorHAnsi" w:cstheme="minorHAnsi"/>
          <w:sz w:val="22"/>
          <w:szCs w:val="22"/>
          <w:highlight w:val="yellow"/>
          <w:lang w:val="el-GR" w:eastAsia="el-GR"/>
        </w:rPr>
        <w:t>ΧΧΧΧΧΧΧΧ</w:t>
      </w:r>
      <w:r w:rsidR="002E7A97">
        <w:rPr>
          <w:rFonts w:asciiTheme="minorHAnsi" w:hAnsiTheme="minorHAnsi" w:cstheme="minorHAnsi"/>
          <w:sz w:val="22"/>
          <w:szCs w:val="22"/>
          <w:lang w:val="el-GR" w:eastAsia="el-GR"/>
        </w:rPr>
        <w:t xml:space="preserve"> </w:t>
      </w:r>
      <w:r w:rsidR="00152BA6" w:rsidRPr="00830A3D">
        <w:rPr>
          <w:rFonts w:asciiTheme="minorHAnsi" w:hAnsiTheme="minorHAnsi" w:cstheme="minorHAnsi"/>
          <w:sz w:val="22"/>
          <w:szCs w:val="22"/>
          <w:lang w:val="el-GR" w:eastAsia="el-GR"/>
        </w:rPr>
        <w:t>[απαιτούμενο]</w:t>
      </w:r>
    </w:p>
    <w:p w14:paraId="2516392A" w14:textId="478146E1" w:rsidR="005D02BB" w:rsidRPr="00830A3D" w:rsidRDefault="005D02BB" w:rsidP="005D02BB">
      <w:pPr>
        <w:numPr>
          <w:ilvl w:val="0"/>
          <w:numId w:val="6"/>
        </w:numPr>
        <w:jc w:val="both"/>
        <w:rPr>
          <w:rFonts w:asciiTheme="minorHAnsi" w:hAnsiTheme="minorHAnsi" w:cstheme="minorHAnsi"/>
          <w:sz w:val="22"/>
          <w:szCs w:val="22"/>
          <w:lang w:val="el-GR" w:eastAsia="el-GR"/>
        </w:rPr>
      </w:pPr>
      <w:r w:rsidRPr="00830A3D">
        <w:rPr>
          <w:rStyle w:val="a4"/>
          <w:rFonts w:asciiTheme="minorHAnsi" w:hAnsiTheme="minorHAnsi" w:cstheme="minorHAnsi"/>
          <w:sz w:val="22"/>
          <w:szCs w:val="22"/>
          <w:lang w:val="el-GR" w:eastAsia="el-GR"/>
        </w:rPr>
        <w:footnoteReference w:id="9"/>
      </w:r>
      <w:r w:rsidR="00CC6727" w:rsidRPr="00830A3D">
        <w:rPr>
          <w:rFonts w:asciiTheme="minorHAnsi" w:hAnsiTheme="minorHAnsi" w:cstheme="minorHAnsi"/>
          <w:sz w:val="22"/>
          <w:szCs w:val="22"/>
          <w:highlight w:val="yellow"/>
          <w:lang w:val="el-GR" w:eastAsia="el-GR"/>
        </w:rPr>
        <w:t>ΧΧΧΧΧΧΧΧ</w:t>
      </w:r>
      <w:r w:rsidR="002E7A97">
        <w:rPr>
          <w:rFonts w:asciiTheme="minorHAnsi" w:hAnsiTheme="minorHAnsi" w:cstheme="minorHAnsi"/>
          <w:sz w:val="22"/>
          <w:szCs w:val="22"/>
          <w:lang w:val="el-GR" w:eastAsia="el-GR"/>
        </w:rPr>
        <w:t xml:space="preserve"> </w:t>
      </w:r>
      <w:r w:rsidR="00A07159" w:rsidRPr="00830A3D">
        <w:rPr>
          <w:rFonts w:asciiTheme="minorHAnsi" w:hAnsiTheme="minorHAnsi" w:cstheme="minorHAnsi"/>
          <w:sz w:val="22"/>
          <w:szCs w:val="22"/>
          <w:lang w:val="el-GR" w:eastAsia="el-GR"/>
        </w:rPr>
        <w:t>[απαιτούμενο]</w:t>
      </w:r>
      <w:r w:rsidR="00A07159" w:rsidRPr="00830A3D" w:rsidDel="00A07159">
        <w:rPr>
          <w:rFonts w:asciiTheme="minorHAnsi" w:hAnsiTheme="minorHAnsi" w:cstheme="minorHAnsi"/>
          <w:sz w:val="22"/>
          <w:szCs w:val="22"/>
          <w:lang w:val="el-GR"/>
        </w:rPr>
        <w:t xml:space="preserve"> </w:t>
      </w:r>
    </w:p>
    <w:p w14:paraId="609BCCFC" w14:textId="5BFFCB6D" w:rsidR="00787CC7" w:rsidRPr="00830A3D" w:rsidRDefault="005D02BB" w:rsidP="00787CC7">
      <w:pPr>
        <w:widowControl w:val="0"/>
        <w:numPr>
          <w:ilvl w:val="0"/>
          <w:numId w:val="6"/>
        </w:numPr>
        <w:suppressAutoHyphens/>
        <w:overflowPunct w:val="0"/>
        <w:autoSpaceDE w:val="0"/>
        <w:jc w:val="both"/>
        <w:textAlignment w:val="baseline"/>
        <w:rPr>
          <w:rFonts w:asciiTheme="minorHAnsi" w:hAnsiTheme="minorHAnsi" w:cstheme="minorHAnsi"/>
          <w:sz w:val="22"/>
          <w:szCs w:val="22"/>
          <w:lang w:val="el-GR"/>
        </w:rPr>
      </w:pPr>
      <w:r w:rsidRPr="00830A3D">
        <w:rPr>
          <w:rStyle w:val="a4"/>
          <w:rFonts w:asciiTheme="minorHAnsi" w:hAnsiTheme="minorHAnsi" w:cstheme="minorHAnsi"/>
          <w:sz w:val="22"/>
          <w:szCs w:val="22"/>
          <w:lang w:val="el-GR"/>
        </w:rPr>
        <w:footnoteReference w:id="10"/>
      </w:r>
      <w:r w:rsidR="00CC6727" w:rsidRPr="00830A3D">
        <w:rPr>
          <w:rFonts w:asciiTheme="minorHAnsi" w:hAnsiTheme="minorHAnsi" w:cstheme="minorHAnsi"/>
          <w:sz w:val="22"/>
          <w:szCs w:val="22"/>
          <w:highlight w:val="yellow"/>
          <w:lang w:val="el-GR"/>
        </w:rPr>
        <w:t>ΧΧΧΧΧΧΧΧ</w:t>
      </w:r>
      <w:r w:rsidR="002E7A97">
        <w:rPr>
          <w:rFonts w:asciiTheme="minorHAnsi" w:hAnsiTheme="minorHAnsi" w:cstheme="minorHAnsi"/>
          <w:sz w:val="22"/>
          <w:szCs w:val="22"/>
          <w:lang w:val="el-GR"/>
        </w:rPr>
        <w:t xml:space="preserve"> </w:t>
      </w:r>
      <w:r w:rsidR="00787CC7" w:rsidRPr="00830A3D">
        <w:rPr>
          <w:rFonts w:asciiTheme="minorHAnsi" w:hAnsiTheme="minorHAnsi" w:cstheme="minorHAnsi"/>
          <w:sz w:val="22"/>
          <w:szCs w:val="22"/>
          <w:lang w:val="el-GR"/>
        </w:rPr>
        <w:t xml:space="preserve">[Μέγιστη βαθμολογία: </w:t>
      </w:r>
      <w:r w:rsidR="00CC6727" w:rsidRPr="00830A3D">
        <w:rPr>
          <w:rFonts w:asciiTheme="minorHAnsi" w:hAnsiTheme="minorHAnsi" w:cstheme="minorHAnsi"/>
          <w:sz w:val="22"/>
          <w:szCs w:val="22"/>
          <w:highlight w:val="yellow"/>
          <w:lang w:val="el-GR"/>
        </w:rPr>
        <w:t>ΧΧ</w:t>
      </w:r>
      <w:r w:rsidR="00787CC7" w:rsidRPr="00830A3D">
        <w:rPr>
          <w:rFonts w:asciiTheme="minorHAnsi" w:hAnsiTheme="minorHAnsi" w:cstheme="minorHAnsi"/>
          <w:sz w:val="22"/>
          <w:szCs w:val="22"/>
          <w:lang w:val="el-GR"/>
        </w:rPr>
        <w:t>]</w:t>
      </w:r>
    </w:p>
    <w:p w14:paraId="5413B963" w14:textId="3FD8247D" w:rsidR="00787CC7" w:rsidRPr="00830A3D" w:rsidRDefault="00CC6727" w:rsidP="00787CC7">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highlight w:val="yellow"/>
          <w:lang w:val="el-GR"/>
        </w:rPr>
        <w:t>ΧΧΧΧΧΧΧ</w:t>
      </w:r>
      <w:r w:rsidR="002E7A97">
        <w:rPr>
          <w:rFonts w:asciiTheme="minorHAnsi" w:hAnsiTheme="minorHAnsi" w:cstheme="minorHAnsi"/>
          <w:sz w:val="22"/>
          <w:szCs w:val="22"/>
          <w:lang w:val="el-GR"/>
        </w:rPr>
        <w:t xml:space="preserve"> </w:t>
      </w:r>
      <w:r w:rsidR="00787CC7" w:rsidRPr="00830A3D">
        <w:rPr>
          <w:rFonts w:asciiTheme="minorHAnsi" w:hAnsiTheme="minorHAnsi" w:cstheme="minorHAnsi"/>
          <w:sz w:val="22"/>
          <w:szCs w:val="22"/>
          <w:lang w:val="el-GR"/>
        </w:rPr>
        <w:t>[</w:t>
      </w:r>
      <w:r w:rsidRPr="00830A3D">
        <w:rPr>
          <w:rFonts w:asciiTheme="minorHAnsi" w:hAnsiTheme="minorHAnsi" w:cstheme="minorHAnsi"/>
          <w:sz w:val="22"/>
          <w:szCs w:val="22"/>
          <w:highlight w:val="yellow"/>
          <w:lang w:val="el-GR"/>
        </w:rPr>
        <w:t>ΧΧ</w:t>
      </w:r>
      <w:r w:rsidR="00787CC7" w:rsidRPr="00830A3D">
        <w:rPr>
          <w:rFonts w:asciiTheme="minorHAnsi" w:hAnsiTheme="minorHAnsi" w:cstheme="minorHAnsi"/>
          <w:sz w:val="22"/>
          <w:szCs w:val="22"/>
          <w:lang w:val="el-GR"/>
        </w:rPr>
        <w:t>]</w:t>
      </w:r>
    </w:p>
    <w:p w14:paraId="13BBDCA4" w14:textId="3FCEF494" w:rsidR="00787CC7" w:rsidRPr="00830A3D" w:rsidRDefault="00CC6727" w:rsidP="00787CC7">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highlight w:val="yellow"/>
          <w:lang w:val="el-GR"/>
        </w:rPr>
        <w:t>ΧΧΧΧΧΧΧ</w:t>
      </w:r>
      <w:r w:rsidR="002E7A97">
        <w:rPr>
          <w:rFonts w:asciiTheme="minorHAnsi" w:hAnsiTheme="minorHAnsi" w:cstheme="minorHAnsi"/>
          <w:sz w:val="22"/>
          <w:szCs w:val="22"/>
          <w:lang w:val="el-GR"/>
        </w:rPr>
        <w:t xml:space="preserve"> </w:t>
      </w:r>
      <w:r w:rsidR="00787CC7" w:rsidRPr="00830A3D">
        <w:rPr>
          <w:rFonts w:asciiTheme="minorHAnsi" w:hAnsiTheme="minorHAnsi" w:cstheme="minorHAnsi"/>
          <w:sz w:val="22"/>
          <w:szCs w:val="22"/>
          <w:lang w:val="el-GR"/>
        </w:rPr>
        <w:t>[</w:t>
      </w:r>
      <w:r w:rsidRPr="00830A3D">
        <w:rPr>
          <w:rFonts w:asciiTheme="minorHAnsi" w:hAnsiTheme="minorHAnsi" w:cstheme="minorHAnsi"/>
          <w:sz w:val="22"/>
          <w:szCs w:val="22"/>
          <w:highlight w:val="yellow"/>
          <w:lang w:val="el-GR"/>
        </w:rPr>
        <w:t>ΧΧ</w:t>
      </w:r>
      <w:r w:rsidR="00787CC7" w:rsidRPr="00830A3D">
        <w:rPr>
          <w:rFonts w:asciiTheme="minorHAnsi" w:hAnsiTheme="minorHAnsi" w:cstheme="minorHAnsi"/>
          <w:sz w:val="22"/>
          <w:szCs w:val="22"/>
          <w:lang w:val="el-GR"/>
        </w:rPr>
        <w:t>]</w:t>
      </w:r>
    </w:p>
    <w:p w14:paraId="290C329B" w14:textId="7778A634" w:rsidR="00195DB6" w:rsidRPr="00830A3D" w:rsidRDefault="005D02BB" w:rsidP="00723F07">
      <w:pPr>
        <w:numPr>
          <w:ilvl w:val="0"/>
          <w:numId w:val="6"/>
        </w:numPr>
        <w:jc w:val="both"/>
        <w:rPr>
          <w:rFonts w:asciiTheme="minorHAnsi" w:hAnsiTheme="minorHAnsi" w:cstheme="minorHAnsi"/>
          <w:sz w:val="22"/>
          <w:szCs w:val="22"/>
          <w:lang w:val="el-GR" w:eastAsia="el-GR"/>
        </w:rPr>
      </w:pPr>
      <w:r w:rsidRPr="00830A3D">
        <w:rPr>
          <w:rStyle w:val="a4"/>
          <w:rFonts w:asciiTheme="minorHAnsi" w:hAnsiTheme="minorHAnsi" w:cstheme="minorHAnsi"/>
          <w:sz w:val="22"/>
          <w:szCs w:val="22"/>
          <w:lang w:val="el-GR" w:eastAsia="el-GR"/>
        </w:rPr>
        <w:footnoteReference w:id="11"/>
      </w:r>
      <w:r w:rsidR="00CC6727" w:rsidRPr="00830A3D">
        <w:rPr>
          <w:rFonts w:asciiTheme="minorHAnsi" w:hAnsiTheme="minorHAnsi" w:cstheme="minorHAnsi"/>
          <w:sz w:val="22"/>
          <w:szCs w:val="22"/>
          <w:highlight w:val="yellow"/>
          <w:lang w:val="el-GR" w:eastAsia="el-GR"/>
        </w:rPr>
        <w:t>ΧΧΧΧΧΧΧΧ</w:t>
      </w:r>
      <w:r w:rsidR="002E7A97">
        <w:rPr>
          <w:rFonts w:asciiTheme="minorHAnsi" w:hAnsiTheme="minorHAnsi" w:cstheme="minorHAnsi"/>
          <w:sz w:val="22"/>
          <w:szCs w:val="22"/>
          <w:lang w:val="el-GR" w:eastAsia="el-GR"/>
        </w:rPr>
        <w:t xml:space="preserve"> </w:t>
      </w:r>
      <w:r w:rsidR="00A07159" w:rsidRPr="00830A3D">
        <w:rPr>
          <w:rFonts w:asciiTheme="minorHAnsi" w:hAnsiTheme="minorHAnsi" w:cstheme="minorHAnsi"/>
          <w:sz w:val="22"/>
          <w:szCs w:val="22"/>
          <w:lang w:val="el-GR" w:eastAsia="el-GR"/>
        </w:rPr>
        <w:t xml:space="preserve">[Μέγιστη Βαθμολογία: </w:t>
      </w:r>
      <w:r w:rsidR="00CC6727" w:rsidRPr="00830A3D">
        <w:rPr>
          <w:rFonts w:asciiTheme="minorHAnsi" w:hAnsiTheme="minorHAnsi" w:cstheme="minorHAnsi"/>
          <w:sz w:val="22"/>
          <w:szCs w:val="22"/>
          <w:highlight w:val="yellow"/>
          <w:lang w:val="el-GR" w:eastAsia="el-GR"/>
        </w:rPr>
        <w:t>ΧΧ</w:t>
      </w:r>
      <w:r w:rsidR="00181552" w:rsidRPr="00830A3D">
        <w:rPr>
          <w:rFonts w:asciiTheme="minorHAnsi" w:hAnsiTheme="minorHAnsi" w:cstheme="minorHAnsi"/>
          <w:sz w:val="22"/>
          <w:szCs w:val="22"/>
          <w:lang w:val="el-GR" w:eastAsia="el-GR"/>
        </w:rPr>
        <w:t>]</w:t>
      </w:r>
    </w:p>
    <w:p w14:paraId="53FE3288" w14:textId="4BCE7AC3" w:rsidR="00195DB6" w:rsidRPr="00830A3D" w:rsidRDefault="00CC6727" w:rsidP="002D1AD9">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highlight w:val="yellow"/>
          <w:lang w:val="el-GR"/>
        </w:rPr>
        <w:t>ΧΧΧΧΧΧΧΧ</w:t>
      </w:r>
      <w:r w:rsidR="002E7A97">
        <w:rPr>
          <w:rFonts w:asciiTheme="minorHAnsi" w:hAnsiTheme="minorHAnsi" w:cstheme="minorHAnsi"/>
          <w:sz w:val="22"/>
          <w:szCs w:val="22"/>
          <w:lang w:val="el-GR"/>
        </w:rPr>
        <w:t xml:space="preserve"> </w:t>
      </w:r>
      <w:r w:rsidR="00195DB6" w:rsidRPr="00830A3D">
        <w:rPr>
          <w:rFonts w:asciiTheme="minorHAnsi" w:hAnsiTheme="minorHAnsi" w:cstheme="minorHAnsi"/>
          <w:sz w:val="22"/>
          <w:szCs w:val="22"/>
          <w:lang w:val="el-GR"/>
        </w:rPr>
        <w:t>[</w:t>
      </w:r>
      <w:r w:rsidRPr="00830A3D">
        <w:rPr>
          <w:rFonts w:asciiTheme="minorHAnsi" w:hAnsiTheme="minorHAnsi" w:cstheme="minorHAnsi"/>
          <w:sz w:val="22"/>
          <w:szCs w:val="22"/>
          <w:highlight w:val="yellow"/>
          <w:lang w:val="el-GR"/>
        </w:rPr>
        <w:t>ΧΧ</w:t>
      </w:r>
      <w:r w:rsidR="00195DB6" w:rsidRPr="00830A3D">
        <w:rPr>
          <w:rFonts w:asciiTheme="minorHAnsi" w:hAnsiTheme="minorHAnsi" w:cstheme="minorHAnsi"/>
          <w:sz w:val="22"/>
          <w:szCs w:val="22"/>
          <w:lang w:val="el-GR"/>
        </w:rPr>
        <w:t>]</w:t>
      </w:r>
    </w:p>
    <w:p w14:paraId="59E57D85" w14:textId="4311C75F" w:rsidR="00195DB6" w:rsidRPr="00830A3D" w:rsidRDefault="00CC6727" w:rsidP="002D1AD9">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highlight w:val="yellow"/>
          <w:lang w:val="el-GR"/>
        </w:rPr>
        <w:t>ΧΧΧΧΧΧΧΧ</w:t>
      </w:r>
      <w:r w:rsidR="00A07159" w:rsidRPr="00830A3D">
        <w:rPr>
          <w:rFonts w:asciiTheme="minorHAnsi" w:hAnsiTheme="minorHAnsi" w:cstheme="minorHAnsi"/>
          <w:sz w:val="22"/>
          <w:szCs w:val="22"/>
          <w:lang w:val="el-GR"/>
        </w:rPr>
        <w:t xml:space="preserve"> </w:t>
      </w:r>
      <w:r w:rsidRPr="00830A3D">
        <w:rPr>
          <w:rFonts w:asciiTheme="minorHAnsi" w:hAnsiTheme="minorHAnsi" w:cstheme="minorHAnsi"/>
          <w:sz w:val="22"/>
          <w:szCs w:val="22"/>
          <w:lang w:val="el-GR"/>
        </w:rPr>
        <w:t>[</w:t>
      </w:r>
      <w:r w:rsidRPr="00830A3D">
        <w:rPr>
          <w:rFonts w:asciiTheme="minorHAnsi" w:hAnsiTheme="minorHAnsi" w:cstheme="minorHAnsi"/>
          <w:sz w:val="22"/>
          <w:szCs w:val="22"/>
          <w:highlight w:val="yellow"/>
          <w:lang w:val="el-GR"/>
        </w:rPr>
        <w:t>ΧΧ</w:t>
      </w:r>
      <w:r w:rsidR="00195DB6" w:rsidRPr="00830A3D">
        <w:rPr>
          <w:rFonts w:asciiTheme="minorHAnsi" w:hAnsiTheme="minorHAnsi" w:cstheme="minorHAnsi"/>
          <w:sz w:val="22"/>
          <w:szCs w:val="22"/>
          <w:lang w:val="el-GR"/>
        </w:rPr>
        <w:t>]</w:t>
      </w:r>
    </w:p>
    <w:p w14:paraId="540D49A8" w14:textId="4B432757" w:rsidR="00195DB6" w:rsidRPr="00830A3D" w:rsidRDefault="00CC6727" w:rsidP="002D1AD9">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highlight w:val="yellow"/>
          <w:lang w:val="el-GR"/>
        </w:rPr>
        <w:t>ΧΧΧΧΧΧΧΧ</w:t>
      </w:r>
      <w:r w:rsidR="002E7A97">
        <w:rPr>
          <w:rFonts w:asciiTheme="minorHAnsi" w:hAnsiTheme="minorHAnsi" w:cstheme="minorHAnsi"/>
          <w:sz w:val="22"/>
          <w:szCs w:val="22"/>
          <w:lang w:val="el-GR"/>
        </w:rPr>
        <w:t xml:space="preserve"> </w:t>
      </w:r>
      <w:r w:rsidRPr="00830A3D">
        <w:rPr>
          <w:rFonts w:asciiTheme="minorHAnsi" w:hAnsiTheme="minorHAnsi" w:cstheme="minorHAnsi"/>
          <w:sz w:val="22"/>
          <w:szCs w:val="22"/>
          <w:lang w:val="el-GR"/>
        </w:rPr>
        <w:t>[</w:t>
      </w:r>
      <w:r w:rsidRPr="00830A3D">
        <w:rPr>
          <w:rFonts w:asciiTheme="minorHAnsi" w:hAnsiTheme="minorHAnsi" w:cstheme="minorHAnsi"/>
          <w:sz w:val="22"/>
          <w:szCs w:val="22"/>
          <w:highlight w:val="yellow"/>
          <w:lang w:val="el-GR"/>
        </w:rPr>
        <w:t>ΧΧ</w:t>
      </w:r>
      <w:r w:rsidR="00195DB6" w:rsidRPr="00830A3D">
        <w:rPr>
          <w:rFonts w:asciiTheme="minorHAnsi" w:hAnsiTheme="minorHAnsi" w:cstheme="minorHAnsi"/>
          <w:sz w:val="22"/>
          <w:szCs w:val="22"/>
          <w:lang w:val="el-GR"/>
        </w:rPr>
        <w:t>]</w:t>
      </w:r>
    </w:p>
    <w:p w14:paraId="1CCF92EA" w14:textId="58594187" w:rsidR="005D02BB" w:rsidRPr="00830A3D" w:rsidRDefault="005D02BB" w:rsidP="005D02BB">
      <w:pPr>
        <w:numPr>
          <w:ilvl w:val="0"/>
          <w:numId w:val="6"/>
        </w:numPr>
        <w:jc w:val="both"/>
        <w:rPr>
          <w:rFonts w:asciiTheme="minorHAnsi" w:hAnsiTheme="minorHAnsi" w:cstheme="minorHAnsi"/>
          <w:sz w:val="22"/>
          <w:szCs w:val="22"/>
          <w:lang w:val="el-GR" w:eastAsia="el-GR"/>
        </w:rPr>
      </w:pPr>
      <w:r w:rsidRPr="00830A3D">
        <w:rPr>
          <w:rStyle w:val="a4"/>
          <w:rFonts w:asciiTheme="minorHAnsi" w:hAnsiTheme="minorHAnsi" w:cstheme="minorHAnsi"/>
          <w:sz w:val="22"/>
          <w:szCs w:val="22"/>
          <w:lang w:val="el-GR" w:eastAsia="el-GR"/>
        </w:rPr>
        <w:footnoteReference w:id="12"/>
      </w:r>
      <w:r w:rsidRPr="00830A3D">
        <w:rPr>
          <w:rFonts w:asciiTheme="minorHAnsi" w:hAnsiTheme="minorHAnsi" w:cstheme="minorHAnsi"/>
          <w:sz w:val="22"/>
          <w:szCs w:val="22"/>
          <w:highlight w:val="yellow"/>
          <w:lang w:val="el-GR" w:eastAsia="el-GR"/>
        </w:rPr>
        <w:t>ΧΧΧΧΧΧΧΧ</w:t>
      </w:r>
      <w:r w:rsidR="002E7A97">
        <w:rPr>
          <w:rFonts w:asciiTheme="minorHAnsi" w:hAnsiTheme="minorHAnsi" w:cstheme="minorHAnsi"/>
          <w:sz w:val="22"/>
          <w:szCs w:val="22"/>
          <w:lang w:val="el-GR" w:eastAsia="el-GR"/>
        </w:rPr>
        <w:t xml:space="preserve"> </w:t>
      </w:r>
      <w:r w:rsidRPr="00830A3D">
        <w:rPr>
          <w:rFonts w:asciiTheme="minorHAnsi" w:hAnsiTheme="minorHAnsi" w:cstheme="minorHAnsi"/>
          <w:sz w:val="22"/>
          <w:szCs w:val="22"/>
          <w:lang w:val="el-GR" w:eastAsia="el-GR"/>
        </w:rPr>
        <w:t>[Μέγιστη Βαθμολογία: ΧΧ]</w:t>
      </w:r>
    </w:p>
    <w:p w14:paraId="6243EF86" w14:textId="4B6D244F" w:rsidR="005D02BB" w:rsidRPr="00830A3D" w:rsidRDefault="005D02BB" w:rsidP="005D02BB">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highlight w:val="yellow"/>
          <w:lang w:val="el-GR"/>
        </w:rPr>
        <w:t>ΧΧΧΧΧΧΧΧ</w:t>
      </w:r>
      <w:r w:rsidR="002E7A97">
        <w:rPr>
          <w:rFonts w:asciiTheme="minorHAnsi" w:hAnsiTheme="minorHAnsi" w:cstheme="minorHAnsi"/>
          <w:sz w:val="22"/>
          <w:szCs w:val="22"/>
          <w:lang w:val="el-GR"/>
        </w:rPr>
        <w:t xml:space="preserve"> </w:t>
      </w:r>
      <w:r w:rsidRPr="00830A3D">
        <w:rPr>
          <w:rFonts w:asciiTheme="minorHAnsi" w:hAnsiTheme="minorHAnsi" w:cstheme="minorHAnsi"/>
          <w:sz w:val="22"/>
          <w:szCs w:val="22"/>
          <w:lang w:val="el-GR"/>
        </w:rPr>
        <w:t>[</w:t>
      </w:r>
      <w:r w:rsidRPr="00830A3D">
        <w:rPr>
          <w:rFonts w:asciiTheme="minorHAnsi" w:hAnsiTheme="minorHAnsi" w:cstheme="minorHAnsi"/>
          <w:sz w:val="22"/>
          <w:szCs w:val="22"/>
          <w:highlight w:val="yellow"/>
          <w:lang w:val="el-GR"/>
        </w:rPr>
        <w:t>ΧΧ</w:t>
      </w:r>
      <w:r w:rsidRPr="00830A3D">
        <w:rPr>
          <w:rFonts w:asciiTheme="minorHAnsi" w:hAnsiTheme="minorHAnsi" w:cstheme="minorHAnsi"/>
          <w:sz w:val="22"/>
          <w:szCs w:val="22"/>
          <w:lang w:val="el-GR"/>
        </w:rPr>
        <w:t>]</w:t>
      </w:r>
    </w:p>
    <w:p w14:paraId="6348E3AF" w14:textId="469F03F6" w:rsidR="005D02BB" w:rsidRPr="00830A3D" w:rsidRDefault="005D02BB" w:rsidP="005D02BB">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highlight w:val="yellow"/>
          <w:lang w:val="el-GR"/>
        </w:rPr>
        <w:t>ΧΧΧΧΧΧΧΧ</w:t>
      </w:r>
      <w:r w:rsidRPr="00830A3D">
        <w:rPr>
          <w:rFonts w:asciiTheme="minorHAnsi" w:hAnsiTheme="minorHAnsi" w:cstheme="minorHAnsi"/>
          <w:sz w:val="22"/>
          <w:szCs w:val="22"/>
          <w:lang w:val="el-GR"/>
        </w:rPr>
        <w:t xml:space="preserve"> [</w:t>
      </w:r>
      <w:r w:rsidRPr="00830A3D">
        <w:rPr>
          <w:rFonts w:asciiTheme="minorHAnsi" w:hAnsiTheme="minorHAnsi" w:cstheme="minorHAnsi"/>
          <w:sz w:val="22"/>
          <w:szCs w:val="22"/>
          <w:highlight w:val="yellow"/>
          <w:lang w:val="el-GR"/>
        </w:rPr>
        <w:t>ΧΧ</w:t>
      </w:r>
      <w:r w:rsidRPr="00830A3D">
        <w:rPr>
          <w:rFonts w:asciiTheme="minorHAnsi" w:hAnsiTheme="minorHAnsi" w:cstheme="minorHAnsi"/>
          <w:sz w:val="22"/>
          <w:szCs w:val="22"/>
          <w:lang w:val="el-GR"/>
        </w:rPr>
        <w:t>]</w:t>
      </w:r>
    </w:p>
    <w:p w14:paraId="7E53A203" w14:textId="7B58E79C" w:rsidR="005D02BB" w:rsidRPr="00830A3D" w:rsidRDefault="005D02BB" w:rsidP="005D02BB">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highlight w:val="yellow"/>
          <w:lang w:val="el-GR"/>
        </w:rPr>
        <w:t>ΧΧΧΧΧΧΧΧ</w:t>
      </w:r>
      <w:r w:rsidR="002E7A97">
        <w:rPr>
          <w:rFonts w:asciiTheme="minorHAnsi" w:hAnsiTheme="minorHAnsi" w:cstheme="minorHAnsi"/>
          <w:sz w:val="22"/>
          <w:szCs w:val="22"/>
          <w:lang w:val="el-GR"/>
        </w:rPr>
        <w:t xml:space="preserve"> </w:t>
      </w:r>
      <w:r w:rsidRPr="00830A3D">
        <w:rPr>
          <w:rFonts w:asciiTheme="minorHAnsi" w:hAnsiTheme="minorHAnsi" w:cstheme="minorHAnsi"/>
          <w:sz w:val="22"/>
          <w:szCs w:val="22"/>
          <w:lang w:val="el-GR"/>
        </w:rPr>
        <w:t>[</w:t>
      </w:r>
      <w:r w:rsidRPr="00830A3D">
        <w:rPr>
          <w:rFonts w:asciiTheme="minorHAnsi" w:hAnsiTheme="minorHAnsi" w:cstheme="minorHAnsi"/>
          <w:sz w:val="22"/>
          <w:szCs w:val="22"/>
          <w:highlight w:val="yellow"/>
          <w:lang w:val="el-GR"/>
        </w:rPr>
        <w:t>ΧΧ</w:t>
      </w:r>
      <w:r w:rsidRPr="00830A3D">
        <w:rPr>
          <w:rFonts w:asciiTheme="minorHAnsi" w:hAnsiTheme="minorHAnsi" w:cstheme="minorHAnsi"/>
          <w:sz w:val="22"/>
          <w:szCs w:val="22"/>
          <w:lang w:val="el-GR"/>
        </w:rPr>
        <w:t>]</w:t>
      </w:r>
    </w:p>
    <w:p w14:paraId="697B4D71" w14:textId="77777777" w:rsidR="00EA3656" w:rsidRPr="00830A3D" w:rsidRDefault="00EA3656" w:rsidP="00EA3656">
      <w:pPr>
        <w:widowControl w:val="0"/>
        <w:overflowPunct w:val="0"/>
        <w:autoSpaceDE w:val="0"/>
        <w:autoSpaceDN w:val="0"/>
        <w:adjustRightInd w:val="0"/>
        <w:jc w:val="both"/>
        <w:textAlignment w:val="baseline"/>
        <w:rPr>
          <w:rFonts w:asciiTheme="minorHAnsi" w:hAnsiTheme="minorHAnsi" w:cstheme="minorHAnsi"/>
          <w:sz w:val="22"/>
          <w:szCs w:val="22"/>
          <w:lang w:val="el-GR"/>
        </w:rPr>
      </w:pPr>
    </w:p>
    <w:p w14:paraId="3A56C7BC" w14:textId="38D34076" w:rsidR="00380427" w:rsidRPr="00830A3D" w:rsidRDefault="00380427" w:rsidP="00380427">
      <w:pPr>
        <w:widowControl w:val="0"/>
        <w:suppressAutoHyphens/>
        <w:overflowPunct w:val="0"/>
        <w:autoSpaceDE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lang w:val="el-GR"/>
        </w:rPr>
        <w:t>Για την αξιολόγηση των προτάσεων θα διεξαχθεί συνέντευξη</w:t>
      </w:r>
      <w:r w:rsidR="000B1E53" w:rsidRPr="00830A3D">
        <w:rPr>
          <w:rFonts w:asciiTheme="minorHAnsi" w:hAnsiTheme="minorHAnsi" w:cstheme="minorHAnsi"/>
          <w:sz w:val="22"/>
          <w:szCs w:val="22"/>
          <w:lang w:val="el-GR"/>
        </w:rPr>
        <w:t>,</w:t>
      </w:r>
      <w:r w:rsidR="00E01915" w:rsidRPr="00830A3D">
        <w:rPr>
          <w:rStyle w:val="a4"/>
          <w:rFonts w:asciiTheme="minorHAnsi" w:hAnsiTheme="minorHAnsi" w:cstheme="minorHAnsi"/>
          <w:sz w:val="22"/>
          <w:szCs w:val="22"/>
          <w:lang w:val="el-GR"/>
        </w:rPr>
        <w:footnoteReference w:id="13"/>
      </w:r>
      <w:r w:rsidR="00EE18C4" w:rsidRPr="00830A3D">
        <w:rPr>
          <w:rFonts w:asciiTheme="minorHAnsi" w:hAnsiTheme="minorHAnsi" w:cstheme="minorHAnsi"/>
          <w:sz w:val="22"/>
          <w:szCs w:val="22"/>
          <w:lang w:val="el-GR"/>
        </w:rPr>
        <w:t xml:space="preserve">σε όσους </w:t>
      </w:r>
      <w:r w:rsidR="000B1E53" w:rsidRPr="00830A3D">
        <w:rPr>
          <w:rFonts w:asciiTheme="minorHAnsi" w:hAnsiTheme="minorHAnsi" w:cstheme="minorHAnsi"/>
          <w:sz w:val="22"/>
          <w:szCs w:val="22"/>
          <w:lang w:val="el-GR"/>
        </w:rPr>
        <w:t>ενδιαφερόμενους</w:t>
      </w:r>
      <w:r w:rsidR="008F1A3C" w:rsidRPr="00830A3D">
        <w:rPr>
          <w:rFonts w:asciiTheme="minorHAnsi" w:hAnsiTheme="minorHAnsi" w:cstheme="minorHAnsi"/>
          <w:sz w:val="22"/>
          <w:szCs w:val="22"/>
          <w:lang w:val="el-GR"/>
        </w:rPr>
        <w:t>/</w:t>
      </w:r>
      <w:proofErr w:type="spellStart"/>
      <w:r w:rsidR="008F1A3C" w:rsidRPr="00830A3D">
        <w:rPr>
          <w:rFonts w:asciiTheme="minorHAnsi" w:hAnsiTheme="minorHAnsi" w:cstheme="minorHAnsi"/>
          <w:sz w:val="22"/>
          <w:szCs w:val="22"/>
          <w:lang w:val="el-GR"/>
        </w:rPr>
        <w:t>ες</w:t>
      </w:r>
      <w:proofErr w:type="spellEnd"/>
      <w:r w:rsidR="000B1E53" w:rsidRPr="00830A3D">
        <w:rPr>
          <w:rFonts w:asciiTheme="minorHAnsi" w:hAnsiTheme="minorHAnsi" w:cstheme="minorHAnsi"/>
          <w:sz w:val="22"/>
          <w:szCs w:val="22"/>
          <w:lang w:val="el-GR"/>
        </w:rPr>
        <w:t xml:space="preserve"> πληρούν τα απαιτούμενα προσόντα – κριτήρια </w:t>
      </w:r>
      <w:r w:rsidRPr="00830A3D">
        <w:rPr>
          <w:rFonts w:asciiTheme="minorHAnsi" w:hAnsiTheme="minorHAnsi" w:cstheme="minorHAnsi"/>
          <w:sz w:val="22"/>
          <w:szCs w:val="22"/>
          <w:lang w:val="el-GR"/>
        </w:rPr>
        <w:t xml:space="preserve">από επιτροπή που έχει οριστεί με την σχετική απόφαση του </w:t>
      </w:r>
      <w:r w:rsidR="00E06EE7" w:rsidRPr="00830A3D">
        <w:rPr>
          <w:rFonts w:asciiTheme="minorHAnsi" w:hAnsiTheme="minorHAnsi" w:cstheme="minorHAnsi"/>
          <w:sz w:val="22"/>
          <w:szCs w:val="22"/>
          <w:lang w:val="el-GR"/>
        </w:rPr>
        <w:t>αρμοδίου Οργάνου</w:t>
      </w:r>
      <w:r w:rsidRPr="00830A3D">
        <w:rPr>
          <w:rFonts w:asciiTheme="minorHAnsi" w:hAnsiTheme="minorHAnsi" w:cstheme="minorHAnsi"/>
          <w:sz w:val="22"/>
          <w:szCs w:val="22"/>
          <w:lang w:val="el-GR"/>
        </w:rPr>
        <w:t xml:space="preserve"> της Επιτροπής Ερευνών του ΕΛΚΕ (Συνεδρίαση </w:t>
      </w:r>
      <w:r w:rsidRPr="00830A3D">
        <w:rPr>
          <w:rFonts w:asciiTheme="minorHAnsi" w:hAnsiTheme="minorHAnsi" w:cstheme="minorHAnsi"/>
          <w:sz w:val="22"/>
          <w:szCs w:val="22"/>
          <w:highlight w:val="yellow"/>
          <w:lang w:val="el-GR"/>
        </w:rPr>
        <w:t>ΧΧ</w:t>
      </w:r>
      <w:r w:rsidRPr="00830A3D">
        <w:rPr>
          <w:rFonts w:asciiTheme="minorHAnsi" w:hAnsiTheme="minorHAnsi" w:cstheme="minorHAnsi"/>
          <w:sz w:val="22"/>
          <w:szCs w:val="22"/>
          <w:lang w:val="el-GR"/>
        </w:rPr>
        <w:t>/</w:t>
      </w:r>
      <w:r w:rsidRPr="00830A3D">
        <w:rPr>
          <w:rFonts w:asciiTheme="minorHAnsi" w:hAnsiTheme="minorHAnsi" w:cstheme="minorHAnsi"/>
          <w:sz w:val="22"/>
          <w:szCs w:val="22"/>
          <w:highlight w:val="yellow"/>
          <w:lang w:val="el-GR"/>
        </w:rPr>
        <w:t>ΧΧ</w:t>
      </w:r>
      <w:r w:rsidRPr="00830A3D">
        <w:rPr>
          <w:rFonts w:asciiTheme="minorHAnsi" w:hAnsiTheme="minorHAnsi" w:cstheme="minorHAnsi"/>
          <w:sz w:val="22"/>
          <w:szCs w:val="22"/>
          <w:lang w:val="el-GR"/>
        </w:rPr>
        <w:t>.</w:t>
      </w:r>
      <w:r w:rsidRPr="00830A3D">
        <w:rPr>
          <w:rFonts w:asciiTheme="minorHAnsi" w:hAnsiTheme="minorHAnsi" w:cstheme="minorHAnsi"/>
          <w:sz w:val="22"/>
          <w:szCs w:val="22"/>
          <w:highlight w:val="yellow"/>
          <w:lang w:val="el-GR"/>
        </w:rPr>
        <w:t>ΧΧ</w:t>
      </w:r>
      <w:r w:rsidRPr="00830A3D">
        <w:rPr>
          <w:rFonts w:asciiTheme="minorHAnsi" w:hAnsiTheme="minorHAnsi" w:cstheme="minorHAnsi"/>
          <w:sz w:val="22"/>
          <w:szCs w:val="22"/>
          <w:lang w:val="el-GR"/>
        </w:rPr>
        <w:t>.20</w:t>
      </w:r>
      <w:r w:rsidR="00C11836" w:rsidRPr="00830A3D">
        <w:rPr>
          <w:rFonts w:asciiTheme="minorHAnsi" w:hAnsiTheme="minorHAnsi" w:cstheme="minorHAnsi"/>
          <w:sz w:val="22"/>
          <w:szCs w:val="22"/>
          <w:highlight w:val="yellow"/>
          <w:lang w:val="el-GR"/>
        </w:rPr>
        <w:t>ΧΧ</w:t>
      </w:r>
      <w:r w:rsidR="00A06AF1" w:rsidRPr="00830A3D">
        <w:rPr>
          <w:rFonts w:asciiTheme="minorHAnsi" w:hAnsiTheme="minorHAnsi" w:cstheme="minorHAnsi"/>
          <w:sz w:val="22"/>
          <w:szCs w:val="22"/>
          <w:lang w:val="el-GR"/>
        </w:rPr>
        <w:t>).</w:t>
      </w:r>
      <w:r w:rsidR="00E06EE7" w:rsidRPr="00830A3D">
        <w:rPr>
          <w:rFonts w:asciiTheme="minorHAnsi" w:hAnsiTheme="minorHAnsi" w:cstheme="minorHAnsi"/>
          <w:sz w:val="22"/>
          <w:szCs w:val="22"/>
          <w:lang w:val="el-GR"/>
        </w:rPr>
        <w:t xml:space="preserve"> </w:t>
      </w:r>
      <w:r w:rsidR="00DC254E" w:rsidRPr="00830A3D">
        <w:rPr>
          <w:rFonts w:asciiTheme="minorHAnsi" w:hAnsiTheme="minorHAnsi" w:cstheme="minorHAnsi"/>
          <w:sz w:val="22"/>
          <w:szCs w:val="22"/>
          <w:lang w:val="el-GR"/>
        </w:rPr>
        <w:t xml:space="preserve">Η βαθμολόγηση θα γίνει με βάση </w:t>
      </w:r>
      <w:r w:rsidR="00004C2C" w:rsidRPr="00830A3D">
        <w:rPr>
          <w:rFonts w:asciiTheme="minorHAnsi" w:hAnsiTheme="minorHAnsi" w:cstheme="minorHAnsi"/>
          <w:sz w:val="22"/>
          <w:szCs w:val="22"/>
          <w:lang w:val="el-GR"/>
        </w:rPr>
        <w:t>τ</w:t>
      </w:r>
      <w:r w:rsidR="00DC254E" w:rsidRPr="00830A3D">
        <w:rPr>
          <w:rFonts w:asciiTheme="minorHAnsi" w:hAnsiTheme="minorHAnsi" w:cstheme="minorHAnsi"/>
          <w:sz w:val="22"/>
          <w:szCs w:val="22"/>
          <w:lang w:val="el-GR"/>
        </w:rPr>
        <w:t>α κριτ</w:t>
      </w:r>
      <w:r w:rsidR="00004C2C" w:rsidRPr="00830A3D">
        <w:rPr>
          <w:rFonts w:asciiTheme="minorHAnsi" w:hAnsiTheme="minorHAnsi" w:cstheme="minorHAnsi"/>
          <w:sz w:val="22"/>
          <w:szCs w:val="22"/>
          <w:lang w:val="el-GR"/>
        </w:rPr>
        <w:t>ή</w:t>
      </w:r>
      <w:r w:rsidR="00DC254E" w:rsidRPr="00830A3D">
        <w:rPr>
          <w:rFonts w:asciiTheme="minorHAnsi" w:hAnsiTheme="minorHAnsi" w:cstheme="minorHAnsi"/>
          <w:sz w:val="22"/>
          <w:szCs w:val="22"/>
          <w:lang w:val="el-GR"/>
        </w:rPr>
        <w:t>ρια της συνέντευξης.</w:t>
      </w:r>
    </w:p>
    <w:p w14:paraId="2E394F6A" w14:textId="282BC8A3" w:rsidR="00380427" w:rsidRPr="00830A3D" w:rsidRDefault="00380427" w:rsidP="00380427">
      <w:pPr>
        <w:widowControl w:val="0"/>
        <w:suppressAutoHyphens/>
        <w:overflowPunct w:val="0"/>
        <w:autoSpaceDE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lang w:val="el-GR"/>
        </w:rPr>
        <w:t>Στη Συνέντευξη αξιολογούνται κυρίως η προσωπικότητα του/της υποψ</w:t>
      </w:r>
      <w:r w:rsidR="004B2063" w:rsidRPr="00830A3D">
        <w:rPr>
          <w:rFonts w:asciiTheme="minorHAnsi" w:hAnsiTheme="minorHAnsi" w:cstheme="minorHAnsi"/>
          <w:sz w:val="22"/>
          <w:szCs w:val="22"/>
          <w:lang w:val="el-GR"/>
        </w:rPr>
        <w:t>η</w:t>
      </w:r>
      <w:r w:rsidRPr="00830A3D">
        <w:rPr>
          <w:rFonts w:asciiTheme="minorHAnsi" w:hAnsiTheme="minorHAnsi" w:cstheme="minorHAnsi"/>
          <w:sz w:val="22"/>
          <w:szCs w:val="22"/>
          <w:lang w:val="el-GR"/>
        </w:rPr>
        <w:t>φ</w:t>
      </w:r>
      <w:r w:rsidR="004B2063" w:rsidRPr="00830A3D">
        <w:rPr>
          <w:rFonts w:asciiTheme="minorHAnsi" w:hAnsiTheme="minorHAnsi" w:cstheme="minorHAnsi"/>
          <w:sz w:val="22"/>
          <w:szCs w:val="22"/>
          <w:lang w:val="el-GR"/>
        </w:rPr>
        <w:t>ί</w:t>
      </w:r>
      <w:r w:rsidRPr="00830A3D">
        <w:rPr>
          <w:rFonts w:asciiTheme="minorHAnsi" w:hAnsiTheme="minorHAnsi" w:cstheme="minorHAnsi"/>
          <w:sz w:val="22"/>
          <w:szCs w:val="22"/>
          <w:lang w:val="el-GR"/>
        </w:rPr>
        <w:t>ου/ας, τα τυπικά προσόντα του/της σχετικά με τις συγκεκριμένες επιμέρους ανάγκες της θέσης και τις προοπτικές αποτελεσματικής υλοποίησης του έργου, η διαθεσιμότητά του/της σε σχέση με τις ανάγκες υλοποίησης του έργου</w:t>
      </w:r>
      <w:r w:rsidR="00701781" w:rsidRPr="00830A3D">
        <w:rPr>
          <w:rFonts w:asciiTheme="minorHAnsi" w:hAnsiTheme="minorHAnsi" w:cstheme="minorHAnsi"/>
          <w:sz w:val="22"/>
          <w:szCs w:val="22"/>
          <w:lang w:val="el-GR"/>
        </w:rPr>
        <w:t>,</w:t>
      </w:r>
      <w:r w:rsidRPr="00830A3D">
        <w:rPr>
          <w:rFonts w:asciiTheme="minorHAnsi" w:hAnsiTheme="minorHAnsi" w:cstheme="minorHAnsi"/>
          <w:sz w:val="22"/>
          <w:szCs w:val="22"/>
          <w:lang w:val="el-GR"/>
        </w:rPr>
        <w:t xml:space="preserve"> καθώς και η συνολική παρουσία του</w:t>
      </w:r>
      <w:r w:rsidR="008F1A3C" w:rsidRPr="00830A3D">
        <w:rPr>
          <w:rFonts w:asciiTheme="minorHAnsi" w:hAnsiTheme="minorHAnsi" w:cstheme="minorHAnsi"/>
          <w:sz w:val="22"/>
          <w:szCs w:val="22"/>
          <w:lang w:val="el-GR"/>
        </w:rPr>
        <w:t>/της</w:t>
      </w:r>
      <w:r w:rsidR="005B3A04">
        <w:rPr>
          <w:rFonts w:asciiTheme="minorHAnsi" w:hAnsiTheme="minorHAnsi" w:cstheme="minorHAnsi"/>
          <w:sz w:val="22"/>
          <w:szCs w:val="22"/>
          <w:lang w:val="el-GR"/>
        </w:rPr>
        <w:t xml:space="preserve"> στη συνέντευξη.</w:t>
      </w:r>
      <w:r w:rsidRPr="00830A3D">
        <w:rPr>
          <w:rFonts w:asciiTheme="minorHAnsi" w:hAnsiTheme="minorHAnsi" w:cstheme="minorHAnsi"/>
          <w:sz w:val="22"/>
          <w:szCs w:val="22"/>
          <w:lang w:val="el-GR"/>
        </w:rPr>
        <w:t xml:space="preserve">[Μέγιστη βαθμολογία: </w:t>
      </w:r>
      <w:r w:rsidRPr="00830A3D">
        <w:rPr>
          <w:rFonts w:asciiTheme="minorHAnsi" w:hAnsiTheme="minorHAnsi" w:cstheme="minorHAnsi"/>
          <w:sz w:val="22"/>
          <w:szCs w:val="22"/>
          <w:highlight w:val="yellow"/>
          <w:lang w:val="el-GR"/>
        </w:rPr>
        <w:t>ΧΧ</w:t>
      </w:r>
      <w:r w:rsidRPr="00830A3D">
        <w:rPr>
          <w:rFonts w:asciiTheme="minorHAnsi" w:hAnsiTheme="minorHAnsi" w:cstheme="minorHAnsi"/>
          <w:sz w:val="22"/>
          <w:szCs w:val="22"/>
          <w:lang w:val="el-GR"/>
        </w:rPr>
        <w:t>]</w:t>
      </w:r>
    </w:p>
    <w:p w14:paraId="3F2F0878" w14:textId="2940252D" w:rsidR="00E27532" w:rsidRPr="00830A3D" w:rsidRDefault="00E27532" w:rsidP="00E27532">
      <w:pPr>
        <w:autoSpaceDE w:val="0"/>
        <w:autoSpaceDN w:val="0"/>
        <w:adjustRightInd w:val="0"/>
        <w:ind w:right="-1"/>
        <w:jc w:val="both"/>
        <w:rPr>
          <w:rFonts w:asciiTheme="minorHAnsi" w:hAnsiTheme="minorHAnsi" w:cstheme="minorHAnsi"/>
          <w:sz w:val="22"/>
          <w:szCs w:val="22"/>
          <w:lang w:val="el-GR"/>
        </w:rPr>
      </w:pPr>
    </w:p>
    <w:p w14:paraId="5CE684D8" w14:textId="063AF338" w:rsidR="00965FA1" w:rsidRPr="00830A3D" w:rsidRDefault="00965FA1" w:rsidP="00965FA1">
      <w:pPr>
        <w:autoSpaceDE w:val="0"/>
        <w:autoSpaceDN w:val="0"/>
        <w:adjustRightInd w:val="0"/>
        <w:ind w:right="-1"/>
        <w:jc w:val="both"/>
        <w:rPr>
          <w:rFonts w:asciiTheme="minorHAnsi" w:hAnsiTheme="minorHAnsi" w:cstheme="minorHAnsi"/>
          <w:b/>
          <w:sz w:val="22"/>
          <w:szCs w:val="22"/>
          <w:lang w:val="el-GR"/>
        </w:rPr>
      </w:pPr>
      <w:r w:rsidRPr="00830A3D">
        <w:rPr>
          <w:rFonts w:asciiTheme="minorHAnsi" w:hAnsiTheme="minorHAnsi" w:cstheme="minorHAnsi"/>
          <w:b/>
          <w:sz w:val="22"/>
          <w:szCs w:val="22"/>
          <w:lang w:val="el-GR"/>
        </w:rPr>
        <w:t xml:space="preserve">A/A </w:t>
      </w:r>
      <w:r w:rsidRPr="00830A3D">
        <w:rPr>
          <w:rFonts w:asciiTheme="minorHAnsi" w:hAnsiTheme="minorHAnsi" w:cstheme="minorHAnsi"/>
          <w:b/>
          <w:sz w:val="22"/>
          <w:szCs w:val="22"/>
          <w:lang w:val="el-GR"/>
        </w:rPr>
        <w:tab/>
      </w:r>
      <w:r w:rsidR="005B3A04">
        <w:rPr>
          <w:rFonts w:asciiTheme="minorHAnsi" w:hAnsiTheme="minorHAnsi" w:cstheme="minorHAnsi"/>
          <w:b/>
          <w:sz w:val="22"/>
          <w:szCs w:val="22"/>
          <w:lang w:val="el-GR"/>
        </w:rPr>
        <w:t xml:space="preserve">Θεματική ενότητα συνέντευξης </w:t>
      </w:r>
      <w:r w:rsidR="005B3A04">
        <w:rPr>
          <w:rFonts w:asciiTheme="minorHAnsi" w:hAnsiTheme="minorHAnsi" w:cstheme="minorHAnsi"/>
          <w:b/>
          <w:sz w:val="22"/>
          <w:szCs w:val="22"/>
          <w:lang w:val="el-GR"/>
        </w:rPr>
        <w:tab/>
      </w:r>
      <w:r w:rsidRPr="00830A3D">
        <w:rPr>
          <w:rFonts w:asciiTheme="minorHAnsi" w:hAnsiTheme="minorHAnsi" w:cstheme="minorHAnsi"/>
          <w:b/>
          <w:sz w:val="22"/>
          <w:szCs w:val="22"/>
          <w:lang w:val="el-GR"/>
        </w:rPr>
        <w:t xml:space="preserve">Συντελεστής βαρύτητας </w:t>
      </w:r>
    </w:p>
    <w:p w14:paraId="792E9AD6" w14:textId="1BDC8249" w:rsidR="00D06B03" w:rsidRPr="00D06B03" w:rsidRDefault="00D06B03" w:rsidP="00965FA1">
      <w:pPr>
        <w:autoSpaceDE w:val="0"/>
        <w:autoSpaceDN w:val="0"/>
        <w:adjustRightInd w:val="0"/>
        <w:ind w:right="-1"/>
        <w:jc w:val="both"/>
        <w:rPr>
          <w:rFonts w:asciiTheme="minorHAnsi" w:hAnsiTheme="minorHAnsi" w:cstheme="minorHAnsi"/>
          <w:sz w:val="22"/>
          <w:szCs w:val="22"/>
          <w:lang w:val="el-GR"/>
        </w:rPr>
      </w:pPr>
    </w:p>
    <w:p w14:paraId="2749A5FC" w14:textId="36431AED" w:rsidR="00B025FE" w:rsidRPr="006B039F" w:rsidRDefault="00FD37A3" w:rsidP="00B025FE">
      <w:pPr>
        <w:ind w:left="360"/>
        <w:rPr>
          <w:rFonts w:asciiTheme="minorHAnsi" w:hAnsiTheme="minorHAnsi" w:cstheme="minorHAnsi"/>
          <w:sz w:val="22"/>
          <w:szCs w:val="22"/>
          <w:lang w:val="el-GR"/>
        </w:rPr>
      </w:pPr>
      <w:r w:rsidRPr="006B039F">
        <w:rPr>
          <w:rFonts w:asciiTheme="minorHAnsi" w:hAnsiTheme="minorHAnsi" w:cstheme="minorHAnsi"/>
          <w:sz w:val="22"/>
          <w:szCs w:val="22"/>
          <w:lang w:val="el-GR"/>
        </w:rPr>
        <w:t>1.</w:t>
      </w:r>
      <w:r w:rsidR="00B025FE" w:rsidRPr="006B039F">
        <w:rPr>
          <w:rFonts w:asciiTheme="minorHAnsi" w:hAnsiTheme="minorHAnsi" w:cstheme="minorHAnsi"/>
          <w:sz w:val="22"/>
          <w:szCs w:val="22"/>
          <w:lang w:val="el-GR"/>
        </w:rPr>
        <w:t>Κατανόηση των απαιτήσεων του αντικειμένου του έργου….%</w:t>
      </w:r>
    </w:p>
    <w:p w14:paraId="441661EE" w14:textId="31C8BA83" w:rsidR="00B025FE" w:rsidRPr="006B039F" w:rsidRDefault="00FD37A3" w:rsidP="00B025FE">
      <w:pPr>
        <w:ind w:left="360"/>
        <w:rPr>
          <w:rFonts w:asciiTheme="minorHAnsi" w:hAnsiTheme="minorHAnsi" w:cstheme="minorHAnsi"/>
          <w:sz w:val="22"/>
          <w:szCs w:val="22"/>
          <w:lang w:val="el-GR"/>
        </w:rPr>
      </w:pPr>
      <w:r w:rsidRPr="006B039F">
        <w:rPr>
          <w:rFonts w:asciiTheme="minorHAnsi" w:hAnsiTheme="minorHAnsi" w:cstheme="minorHAnsi"/>
          <w:sz w:val="22"/>
          <w:szCs w:val="22"/>
          <w:lang w:val="el-GR"/>
        </w:rPr>
        <w:t>2.</w:t>
      </w:r>
      <w:r w:rsidR="00B025FE" w:rsidRPr="006B039F">
        <w:rPr>
          <w:rFonts w:asciiTheme="minorHAnsi" w:hAnsiTheme="minorHAnsi" w:cstheme="minorHAnsi"/>
          <w:sz w:val="22"/>
          <w:szCs w:val="22"/>
          <w:lang w:val="el-GR"/>
        </w:rPr>
        <w:t>Η γενικότερη συγκρότηση της/του υποψήφια/υποψηφίου…..%</w:t>
      </w:r>
    </w:p>
    <w:p w14:paraId="65013F8D" w14:textId="52EA8B3B" w:rsidR="00B025FE" w:rsidRPr="006B039F" w:rsidRDefault="00FD37A3" w:rsidP="00B025FE">
      <w:pPr>
        <w:ind w:left="360"/>
        <w:jc w:val="both"/>
        <w:rPr>
          <w:rFonts w:asciiTheme="minorHAnsi" w:hAnsiTheme="minorHAnsi" w:cstheme="minorHAnsi"/>
          <w:sz w:val="22"/>
          <w:szCs w:val="22"/>
          <w:lang w:val="el-GR"/>
        </w:rPr>
      </w:pPr>
      <w:r w:rsidRPr="006B039F">
        <w:rPr>
          <w:rFonts w:asciiTheme="minorHAnsi" w:hAnsiTheme="minorHAnsi" w:cstheme="minorHAnsi"/>
          <w:sz w:val="22"/>
          <w:szCs w:val="22"/>
          <w:lang w:val="el-GR"/>
        </w:rPr>
        <w:t>3.</w:t>
      </w:r>
      <w:r w:rsidR="00B025FE" w:rsidRPr="006B039F">
        <w:rPr>
          <w:rFonts w:asciiTheme="minorHAnsi" w:hAnsiTheme="minorHAnsi" w:cstheme="minorHAnsi"/>
          <w:sz w:val="22"/>
          <w:szCs w:val="22"/>
          <w:lang w:val="el-GR"/>
        </w:rPr>
        <w:t>Ειδικότερες απαιτήσεις (Η  Ικανότητα της/του στην επίλυση προβλημάτων, η ικανότητα έκφρασης και επικοινωνία, Κίνητρα υποψηφιότητας…%</w:t>
      </w:r>
    </w:p>
    <w:p w14:paraId="3C798A66" w14:textId="77777777" w:rsidR="00D06B03" w:rsidRPr="00D06B03" w:rsidRDefault="00D06B03" w:rsidP="00965FA1">
      <w:pPr>
        <w:autoSpaceDE w:val="0"/>
        <w:autoSpaceDN w:val="0"/>
        <w:adjustRightInd w:val="0"/>
        <w:ind w:right="-1"/>
        <w:jc w:val="both"/>
        <w:rPr>
          <w:rFonts w:asciiTheme="minorHAnsi" w:hAnsiTheme="minorHAnsi" w:cstheme="minorHAnsi"/>
          <w:sz w:val="22"/>
          <w:szCs w:val="22"/>
          <w:lang w:val="el-GR"/>
        </w:rPr>
      </w:pPr>
    </w:p>
    <w:p w14:paraId="47F8FE8C" w14:textId="77777777" w:rsidR="00BA536D" w:rsidRPr="00830A3D" w:rsidRDefault="00BA536D" w:rsidP="0065546D">
      <w:pPr>
        <w:autoSpaceDE w:val="0"/>
        <w:autoSpaceDN w:val="0"/>
        <w:adjustRightInd w:val="0"/>
        <w:ind w:right="-1"/>
        <w:jc w:val="both"/>
        <w:rPr>
          <w:rFonts w:asciiTheme="minorHAnsi" w:hAnsiTheme="minorHAnsi" w:cstheme="minorHAnsi"/>
          <w:sz w:val="22"/>
          <w:szCs w:val="22"/>
          <w:lang w:val="el-GR"/>
        </w:rPr>
      </w:pPr>
    </w:p>
    <w:p w14:paraId="1BCF2162" w14:textId="75B55133" w:rsidR="0065546D" w:rsidRPr="00830A3D" w:rsidRDefault="00E27532" w:rsidP="0065546D">
      <w:pPr>
        <w:autoSpaceDE w:val="0"/>
        <w:autoSpaceDN w:val="0"/>
        <w:adjustRightInd w:val="0"/>
        <w:ind w:right="-1"/>
        <w:jc w:val="both"/>
        <w:rPr>
          <w:rFonts w:asciiTheme="minorHAnsi" w:hAnsiTheme="minorHAnsi" w:cstheme="minorHAnsi"/>
          <w:sz w:val="22"/>
          <w:szCs w:val="22"/>
          <w:lang w:val="el-GR"/>
        </w:rPr>
      </w:pPr>
      <w:r w:rsidRPr="00830A3D">
        <w:rPr>
          <w:rFonts w:asciiTheme="minorHAnsi" w:hAnsiTheme="minorHAnsi" w:cstheme="minorHAnsi"/>
          <w:sz w:val="22"/>
          <w:szCs w:val="22"/>
          <w:lang w:val="el-GR"/>
        </w:rPr>
        <w:t>Σε περίπτωση ύπαρξης μόνο μίας πρότασης υποψηφιότητας για την παραπάνω θέση, υφίσταται η δυνατότητα μη διενέργειας συνέντευξης υπό την απαραίτητη προϋπόθεση ότι ο</w:t>
      </w:r>
      <w:r w:rsidR="004B2063" w:rsidRPr="00830A3D">
        <w:rPr>
          <w:rFonts w:asciiTheme="minorHAnsi" w:hAnsiTheme="minorHAnsi" w:cstheme="minorHAnsi"/>
          <w:sz w:val="22"/>
          <w:szCs w:val="22"/>
          <w:lang w:val="el-GR"/>
        </w:rPr>
        <w:t>/η</w:t>
      </w:r>
      <w:r w:rsidRPr="00830A3D">
        <w:rPr>
          <w:rFonts w:asciiTheme="minorHAnsi" w:hAnsiTheme="minorHAnsi" w:cstheme="minorHAnsi"/>
          <w:sz w:val="22"/>
          <w:szCs w:val="22"/>
          <w:lang w:val="el-GR"/>
        </w:rPr>
        <w:t xml:space="preserve"> υποψήφιος</w:t>
      </w:r>
      <w:r w:rsidR="004B2063" w:rsidRPr="00830A3D">
        <w:rPr>
          <w:rFonts w:asciiTheme="minorHAnsi" w:hAnsiTheme="minorHAnsi" w:cstheme="minorHAnsi"/>
          <w:sz w:val="22"/>
          <w:szCs w:val="22"/>
          <w:lang w:val="el-GR"/>
        </w:rPr>
        <w:t>/α</w:t>
      </w:r>
      <w:r w:rsidRPr="00830A3D">
        <w:rPr>
          <w:rFonts w:asciiTheme="minorHAnsi" w:hAnsiTheme="minorHAnsi" w:cstheme="minorHAnsi"/>
          <w:sz w:val="22"/>
          <w:szCs w:val="22"/>
          <w:lang w:val="el-GR"/>
        </w:rPr>
        <w:t xml:space="preserve"> πληροί τα απαιτούμενα προσόντα.</w:t>
      </w:r>
      <w:r w:rsidR="00433884" w:rsidRPr="00830A3D">
        <w:rPr>
          <w:rStyle w:val="a4"/>
          <w:rFonts w:asciiTheme="minorHAnsi" w:hAnsiTheme="minorHAnsi" w:cstheme="minorHAnsi"/>
          <w:sz w:val="22"/>
          <w:szCs w:val="22"/>
          <w:lang w:val="el-GR"/>
        </w:rPr>
        <w:footnoteReference w:id="14"/>
      </w:r>
    </w:p>
    <w:p w14:paraId="066992A5" w14:textId="77777777" w:rsidR="0065546D" w:rsidRPr="00830A3D" w:rsidRDefault="0065546D">
      <w:pPr>
        <w:autoSpaceDE w:val="0"/>
        <w:autoSpaceDN w:val="0"/>
        <w:adjustRightInd w:val="0"/>
        <w:ind w:right="-1"/>
        <w:jc w:val="both"/>
        <w:rPr>
          <w:rFonts w:asciiTheme="minorHAnsi" w:hAnsiTheme="minorHAnsi" w:cstheme="minorHAnsi"/>
          <w:sz w:val="22"/>
          <w:szCs w:val="22"/>
          <w:lang w:val="el-GR"/>
        </w:rPr>
      </w:pPr>
    </w:p>
    <w:p w14:paraId="15102EE6" w14:textId="1B5CB095" w:rsidR="00E27532" w:rsidRPr="00830A3D" w:rsidRDefault="0065546D" w:rsidP="00E27532">
      <w:pPr>
        <w:autoSpaceDE w:val="0"/>
        <w:autoSpaceDN w:val="0"/>
        <w:jc w:val="both"/>
        <w:rPr>
          <w:rFonts w:asciiTheme="minorHAnsi" w:hAnsiTheme="minorHAnsi" w:cstheme="minorHAnsi"/>
          <w:sz w:val="22"/>
          <w:szCs w:val="22"/>
          <w:lang w:val="el-GR"/>
        </w:rPr>
      </w:pPr>
      <w:r w:rsidRPr="00830A3D">
        <w:rPr>
          <w:rStyle w:val="a4"/>
          <w:rFonts w:asciiTheme="minorHAnsi" w:hAnsiTheme="minorHAnsi" w:cstheme="minorHAnsi"/>
          <w:sz w:val="22"/>
          <w:szCs w:val="22"/>
          <w:highlight w:val="yellow"/>
          <w:lang w:val="el-GR"/>
        </w:rPr>
        <w:footnoteReference w:id="15"/>
      </w:r>
      <w:r w:rsidR="00E27532" w:rsidRPr="00830A3D">
        <w:rPr>
          <w:rFonts w:asciiTheme="minorHAnsi" w:hAnsiTheme="minorHAnsi" w:cstheme="minorHAnsi"/>
          <w:sz w:val="22"/>
          <w:szCs w:val="22"/>
          <w:highlight w:val="yellow"/>
          <w:lang w:val="el-GR"/>
        </w:rPr>
        <w:t xml:space="preserve">Για την διακρίβωση της καταλληλόλητας των προσόντων των υποψηφίων ή της εμπειρίας τους για την άσκηση των καθηκόντων της θέσης </w:t>
      </w:r>
      <w:r w:rsidR="00E27532" w:rsidRPr="00830A3D">
        <w:rPr>
          <w:rFonts w:asciiTheme="minorHAnsi" w:hAnsiTheme="minorHAnsi" w:cstheme="minorHAnsi"/>
          <w:b/>
          <w:bCs/>
          <w:sz w:val="22"/>
          <w:szCs w:val="22"/>
          <w:highlight w:val="yellow"/>
          <w:lang w:val="el-GR"/>
        </w:rPr>
        <w:t>θα διεξαχθεί πρακτική δοκιμασία ή εξέταση ειδικών γνώσεων</w:t>
      </w:r>
      <w:r w:rsidR="00E27532" w:rsidRPr="00830A3D">
        <w:rPr>
          <w:rFonts w:asciiTheme="minorHAnsi" w:hAnsiTheme="minorHAnsi" w:cstheme="minorHAnsi"/>
          <w:sz w:val="22"/>
          <w:szCs w:val="22"/>
          <w:highlight w:val="yellow"/>
          <w:lang w:val="el-GR"/>
        </w:rPr>
        <w:t xml:space="preserve"> που σχετίζεται με το αντικείμενο της θέσης. Η πρακτική δοκιμασία</w:t>
      </w:r>
      <w:r w:rsidRPr="00830A3D">
        <w:rPr>
          <w:rStyle w:val="a4"/>
          <w:rFonts w:asciiTheme="minorHAnsi" w:hAnsiTheme="minorHAnsi" w:cstheme="minorHAnsi"/>
          <w:sz w:val="22"/>
          <w:szCs w:val="22"/>
          <w:highlight w:val="yellow"/>
          <w:lang w:val="el-GR"/>
        </w:rPr>
        <w:footnoteReference w:id="16"/>
      </w:r>
      <w:r w:rsidR="00E27532" w:rsidRPr="00830A3D">
        <w:rPr>
          <w:rFonts w:asciiTheme="minorHAnsi" w:hAnsiTheme="minorHAnsi" w:cstheme="minorHAnsi"/>
          <w:sz w:val="22"/>
          <w:szCs w:val="22"/>
          <w:highlight w:val="yellow"/>
          <w:lang w:val="el-GR"/>
        </w:rPr>
        <w:t>/εξέταση ειδικών</w:t>
      </w:r>
      <w:r w:rsidR="00E27532" w:rsidRPr="00830A3D">
        <w:rPr>
          <w:rFonts w:asciiTheme="minorHAnsi" w:hAnsiTheme="minorHAnsi" w:cstheme="minorHAnsi"/>
          <w:sz w:val="22"/>
          <w:szCs w:val="22"/>
          <w:lang w:val="el-GR"/>
        </w:rPr>
        <w:t xml:space="preserve"> </w:t>
      </w:r>
      <w:r w:rsidR="00E27532" w:rsidRPr="00830A3D">
        <w:rPr>
          <w:rFonts w:asciiTheme="minorHAnsi" w:hAnsiTheme="minorHAnsi" w:cstheme="minorHAnsi"/>
          <w:sz w:val="22"/>
          <w:szCs w:val="22"/>
          <w:highlight w:val="yellow"/>
          <w:lang w:val="el-GR"/>
        </w:rPr>
        <w:t>γνώσεων</w:t>
      </w:r>
      <w:r w:rsidR="00E27532" w:rsidRPr="00830A3D">
        <w:rPr>
          <w:rFonts w:asciiTheme="minorHAnsi" w:hAnsiTheme="minorHAnsi" w:cstheme="minorHAnsi"/>
          <w:sz w:val="22"/>
          <w:szCs w:val="22"/>
          <w:highlight w:val="yellow"/>
        </w:rPr>
        <w:t> </w:t>
      </w:r>
      <w:r w:rsidR="00E27532" w:rsidRPr="00830A3D">
        <w:rPr>
          <w:rFonts w:asciiTheme="minorHAnsi" w:hAnsiTheme="minorHAnsi" w:cstheme="minorHAnsi"/>
          <w:sz w:val="22"/>
          <w:szCs w:val="22"/>
          <w:highlight w:val="yellow"/>
          <w:lang w:val="el-GR"/>
        </w:rPr>
        <w:t xml:space="preserve"> θα γίνε</w:t>
      </w:r>
      <w:r w:rsidR="00B60A7D" w:rsidRPr="00830A3D">
        <w:rPr>
          <w:rFonts w:asciiTheme="minorHAnsi" w:hAnsiTheme="minorHAnsi" w:cstheme="minorHAnsi"/>
          <w:sz w:val="22"/>
          <w:szCs w:val="22"/>
          <w:highlight w:val="yellow"/>
          <w:lang w:val="el-GR"/>
        </w:rPr>
        <w:t>ι</w:t>
      </w:r>
      <w:r w:rsidRPr="00830A3D">
        <w:rPr>
          <w:rStyle w:val="a4"/>
          <w:rFonts w:asciiTheme="minorHAnsi" w:hAnsiTheme="minorHAnsi" w:cstheme="minorHAnsi"/>
          <w:sz w:val="22"/>
          <w:szCs w:val="22"/>
          <w:highlight w:val="yellow"/>
          <w:lang w:val="el-GR"/>
        </w:rPr>
        <w:footnoteReference w:id="17"/>
      </w:r>
      <w:r w:rsidR="00E27532" w:rsidRPr="00830A3D">
        <w:rPr>
          <w:rFonts w:asciiTheme="minorHAnsi" w:hAnsiTheme="minorHAnsi" w:cstheme="minorHAnsi"/>
          <w:sz w:val="22"/>
          <w:szCs w:val="22"/>
          <w:highlight w:val="yellow"/>
          <w:lang w:val="el-GR"/>
        </w:rPr>
        <w:t>……….………και θα αφορά στην εξεταστέα ύλη του Παραρτήματος 1: Εξεταστέα Ύλη Πρακτικής Δοκιμασίας/ Εξέτασης Ειδικών Γνώσεων. Η βαθμολογική βάση θα είναι ……… Όσοι υποψήφιοι δεν αξιολογηθούν επιτυχώς θα καταταχτούν στον Πίνακα Αποκλεισθέντων.</w:t>
      </w:r>
    </w:p>
    <w:p w14:paraId="45DBC466" w14:textId="77777777" w:rsidR="00971B96" w:rsidRPr="00830A3D" w:rsidRDefault="00971B96" w:rsidP="00380427">
      <w:pPr>
        <w:widowControl w:val="0"/>
        <w:suppressAutoHyphens/>
        <w:overflowPunct w:val="0"/>
        <w:autoSpaceDE w:val="0"/>
        <w:jc w:val="both"/>
        <w:textAlignment w:val="baseline"/>
        <w:rPr>
          <w:rFonts w:asciiTheme="minorHAnsi" w:hAnsiTheme="minorHAnsi" w:cstheme="minorHAnsi"/>
          <w:sz w:val="22"/>
          <w:szCs w:val="22"/>
          <w:lang w:val="el-GR"/>
        </w:rPr>
      </w:pPr>
    </w:p>
    <w:p w14:paraId="3DAA211D" w14:textId="0360AFE1" w:rsidR="00380427" w:rsidRPr="00830A3D" w:rsidRDefault="00434B46" w:rsidP="00380427">
      <w:pPr>
        <w:widowControl w:val="0"/>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bCs/>
          <w:sz w:val="22"/>
          <w:szCs w:val="22"/>
          <w:lang w:val="el-GR"/>
        </w:rPr>
        <w:t>Το αντικείμενο της σύμβασης θα είναι</w:t>
      </w:r>
      <w:r w:rsidR="00BB54DF" w:rsidRPr="00830A3D">
        <w:rPr>
          <w:rFonts w:asciiTheme="minorHAnsi" w:hAnsiTheme="minorHAnsi" w:cstheme="minorHAnsi"/>
          <w:sz w:val="22"/>
          <w:szCs w:val="22"/>
          <w:lang w:val="el-GR"/>
        </w:rPr>
        <w:t xml:space="preserve"> η</w:t>
      </w:r>
      <w:r w:rsidR="00380427" w:rsidRPr="00830A3D">
        <w:rPr>
          <w:rFonts w:asciiTheme="minorHAnsi" w:hAnsiTheme="minorHAnsi" w:cstheme="minorHAnsi"/>
          <w:sz w:val="22"/>
          <w:szCs w:val="22"/>
          <w:lang w:val="el-GR"/>
        </w:rPr>
        <w:t xml:space="preserve"> </w:t>
      </w:r>
      <w:r w:rsidR="00380427" w:rsidRPr="00830A3D">
        <w:rPr>
          <w:rFonts w:asciiTheme="minorHAnsi" w:hAnsiTheme="minorHAnsi" w:cstheme="minorHAnsi"/>
          <w:sz w:val="22"/>
          <w:szCs w:val="22"/>
          <w:highlight w:val="yellow"/>
          <w:lang w:val="el-GR"/>
        </w:rPr>
        <w:t>ΧΧΧΧΧΧ</w:t>
      </w:r>
      <w:r w:rsidR="00380427" w:rsidRPr="00830A3D">
        <w:rPr>
          <w:rFonts w:asciiTheme="minorHAnsi" w:hAnsiTheme="minorHAnsi" w:cstheme="minorHAnsi"/>
          <w:sz w:val="22"/>
          <w:szCs w:val="22"/>
          <w:lang w:val="el-GR"/>
        </w:rPr>
        <w:t>,</w:t>
      </w:r>
      <w:r w:rsidR="00380427" w:rsidRPr="00830A3D">
        <w:rPr>
          <w:rStyle w:val="a4"/>
          <w:rFonts w:asciiTheme="minorHAnsi" w:hAnsiTheme="minorHAnsi" w:cstheme="minorHAnsi"/>
          <w:sz w:val="22"/>
          <w:szCs w:val="22"/>
          <w:lang w:val="el-GR"/>
        </w:rPr>
        <w:footnoteReference w:id="18"/>
      </w:r>
    </w:p>
    <w:p w14:paraId="42C5190C" w14:textId="24704DAD" w:rsidR="00380427" w:rsidRPr="00830A3D" w:rsidRDefault="00F35D91" w:rsidP="00380427">
      <w:pPr>
        <w:widowControl w:val="0"/>
        <w:overflowPunct w:val="0"/>
        <w:autoSpaceDE w:val="0"/>
        <w:autoSpaceDN w:val="0"/>
        <w:adjustRightInd w:val="0"/>
        <w:jc w:val="both"/>
        <w:textAlignment w:val="baseline"/>
        <w:rPr>
          <w:rFonts w:asciiTheme="minorHAnsi" w:hAnsiTheme="minorHAnsi" w:cstheme="minorHAnsi"/>
          <w:bCs/>
          <w:sz w:val="22"/>
          <w:szCs w:val="22"/>
          <w:lang w:val="el-GR"/>
        </w:rPr>
      </w:pPr>
      <w:r w:rsidRPr="00830A3D">
        <w:rPr>
          <w:rFonts w:asciiTheme="minorHAnsi" w:hAnsiTheme="minorHAnsi" w:cstheme="minorHAnsi"/>
          <w:sz w:val="22"/>
          <w:szCs w:val="22"/>
          <w:lang w:val="el-GR"/>
        </w:rPr>
        <w:t xml:space="preserve">Αφορά </w:t>
      </w:r>
      <w:r w:rsidR="00FE7F9D" w:rsidRPr="00830A3D">
        <w:rPr>
          <w:rFonts w:asciiTheme="minorHAnsi" w:hAnsiTheme="minorHAnsi" w:cstheme="minorHAnsi"/>
          <w:sz w:val="22"/>
          <w:szCs w:val="22"/>
          <w:lang w:val="el-GR"/>
        </w:rPr>
        <w:t>σ</w:t>
      </w:r>
      <w:r w:rsidRPr="00830A3D">
        <w:rPr>
          <w:rFonts w:asciiTheme="minorHAnsi" w:hAnsiTheme="minorHAnsi" w:cstheme="minorHAnsi"/>
          <w:sz w:val="22"/>
          <w:szCs w:val="22"/>
          <w:lang w:val="el-GR"/>
        </w:rPr>
        <w:t>τη συμμετοχή στις π.χ</w:t>
      </w:r>
      <w:r w:rsidR="00BB54DF" w:rsidRPr="00830A3D">
        <w:rPr>
          <w:rFonts w:asciiTheme="minorHAnsi" w:hAnsiTheme="minorHAnsi" w:cstheme="minorHAnsi"/>
          <w:sz w:val="22"/>
          <w:szCs w:val="22"/>
          <w:lang w:val="el-GR"/>
        </w:rPr>
        <w:t>.</w:t>
      </w:r>
      <w:r w:rsidRPr="00830A3D">
        <w:rPr>
          <w:rFonts w:asciiTheme="minorHAnsi" w:hAnsiTheme="minorHAnsi" w:cstheme="minorHAnsi"/>
          <w:sz w:val="22"/>
          <w:szCs w:val="22"/>
          <w:lang w:val="el-GR"/>
        </w:rPr>
        <w:t xml:space="preserve"> ενότητες εργασίας, παραδοτέα κ.λ</w:t>
      </w:r>
      <w:r w:rsidR="00BB54DF" w:rsidRPr="00830A3D">
        <w:rPr>
          <w:rFonts w:asciiTheme="minorHAnsi" w:hAnsiTheme="minorHAnsi" w:cstheme="minorHAnsi"/>
          <w:sz w:val="22"/>
          <w:szCs w:val="22"/>
          <w:lang w:val="el-GR"/>
        </w:rPr>
        <w:t>π</w:t>
      </w:r>
      <w:r w:rsidRPr="00830A3D">
        <w:rPr>
          <w:rFonts w:asciiTheme="minorHAnsi" w:hAnsiTheme="minorHAnsi" w:cstheme="minorHAnsi"/>
          <w:sz w:val="22"/>
          <w:szCs w:val="22"/>
          <w:lang w:val="el-GR"/>
        </w:rPr>
        <w:t xml:space="preserve">. </w:t>
      </w:r>
      <w:r w:rsidR="00380427" w:rsidRPr="00830A3D">
        <w:rPr>
          <w:rFonts w:asciiTheme="minorHAnsi" w:hAnsiTheme="minorHAnsi" w:cstheme="minorHAnsi"/>
          <w:sz w:val="22"/>
          <w:szCs w:val="22"/>
          <w:lang w:val="el-GR"/>
        </w:rPr>
        <w:t xml:space="preserve"> </w:t>
      </w:r>
      <w:r w:rsidR="00380427" w:rsidRPr="00830A3D">
        <w:rPr>
          <w:rFonts w:asciiTheme="minorHAnsi" w:hAnsiTheme="minorHAnsi" w:cstheme="minorHAnsi"/>
          <w:sz w:val="22"/>
          <w:szCs w:val="22"/>
          <w:highlight w:val="yellow"/>
          <w:lang w:val="el-GR"/>
        </w:rPr>
        <w:t>ΧΧΧΧΧΧ</w:t>
      </w:r>
      <w:r w:rsidR="00380427" w:rsidRPr="00830A3D">
        <w:rPr>
          <w:rStyle w:val="a4"/>
          <w:rFonts w:asciiTheme="minorHAnsi" w:hAnsiTheme="minorHAnsi" w:cstheme="minorHAnsi"/>
          <w:sz w:val="22"/>
          <w:szCs w:val="22"/>
          <w:lang w:val="el-GR"/>
        </w:rPr>
        <w:footnoteReference w:id="19"/>
      </w:r>
    </w:p>
    <w:p w14:paraId="1E5EAE17" w14:textId="77777777" w:rsidR="00380427" w:rsidRPr="00830A3D" w:rsidRDefault="00380427" w:rsidP="00380427">
      <w:pPr>
        <w:widowControl w:val="0"/>
        <w:overflowPunct w:val="0"/>
        <w:autoSpaceDE w:val="0"/>
        <w:autoSpaceDN w:val="0"/>
        <w:adjustRightInd w:val="0"/>
        <w:jc w:val="both"/>
        <w:textAlignment w:val="baseline"/>
        <w:rPr>
          <w:rFonts w:asciiTheme="minorHAnsi" w:hAnsiTheme="minorHAnsi" w:cstheme="minorHAnsi"/>
          <w:sz w:val="22"/>
          <w:szCs w:val="22"/>
          <w:lang w:val="el-GR"/>
        </w:rPr>
      </w:pPr>
    </w:p>
    <w:p w14:paraId="1871E3B7" w14:textId="75A1BE8D" w:rsidR="005F0B71" w:rsidRPr="00830A3D" w:rsidRDefault="005F0B71" w:rsidP="002C110D">
      <w:pPr>
        <w:pStyle w:val="Default"/>
        <w:jc w:val="both"/>
        <w:rPr>
          <w:rFonts w:asciiTheme="minorHAnsi" w:hAnsiTheme="minorHAnsi" w:cstheme="minorHAnsi"/>
          <w:sz w:val="22"/>
          <w:szCs w:val="22"/>
        </w:rPr>
      </w:pPr>
      <w:r w:rsidRPr="00830A3D">
        <w:rPr>
          <w:rFonts w:asciiTheme="minorHAnsi" w:hAnsiTheme="minorHAnsi" w:cstheme="minorHAnsi"/>
          <w:b/>
          <w:sz w:val="22"/>
          <w:szCs w:val="22"/>
        </w:rPr>
        <w:t>Ο τόπος παροχής του έργου θα είναι</w:t>
      </w:r>
      <w:r w:rsidR="0012096E" w:rsidRPr="00830A3D">
        <w:rPr>
          <w:rFonts w:asciiTheme="minorHAnsi" w:hAnsiTheme="minorHAnsi" w:cstheme="minorHAnsi"/>
          <w:b/>
          <w:sz w:val="22"/>
          <w:szCs w:val="22"/>
        </w:rPr>
        <w:t xml:space="preserve"> η</w:t>
      </w:r>
      <w:r w:rsidRPr="00830A3D">
        <w:rPr>
          <w:rFonts w:asciiTheme="minorHAnsi" w:hAnsiTheme="minorHAnsi" w:cstheme="minorHAnsi"/>
          <w:sz w:val="22"/>
          <w:szCs w:val="22"/>
        </w:rPr>
        <w:t xml:space="preserve"> ……………………………………………………………..</w:t>
      </w:r>
    </w:p>
    <w:p w14:paraId="31495BD5" w14:textId="30C022C6" w:rsidR="001C78F4" w:rsidRPr="00830A3D" w:rsidRDefault="00380427" w:rsidP="002C110D">
      <w:pPr>
        <w:pStyle w:val="Default"/>
        <w:jc w:val="both"/>
        <w:rPr>
          <w:rFonts w:asciiTheme="minorHAnsi" w:hAnsiTheme="minorHAnsi" w:cstheme="minorHAnsi"/>
          <w:sz w:val="22"/>
          <w:szCs w:val="22"/>
        </w:rPr>
      </w:pPr>
      <w:r w:rsidRPr="00830A3D">
        <w:rPr>
          <w:rFonts w:asciiTheme="minorHAnsi" w:hAnsiTheme="minorHAnsi" w:cstheme="minorHAnsi"/>
          <w:sz w:val="22"/>
          <w:szCs w:val="22"/>
          <w:highlight w:val="yellow"/>
        </w:rPr>
        <w:t>Η σύμβαση (ή το κόστος θέσης)</w:t>
      </w:r>
      <w:r w:rsidRPr="00830A3D">
        <w:rPr>
          <w:rStyle w:val="a4"/>
          <w:rFonts w:asciiTheme="minorHAnsi" w:hAnsiTheme="minorHAnsi" w:cstheme="minorHAnsi"/>
          <w:sz w:val="22"/>
          <w:szCs w:val="22"/>
        </w:rPr>
        <w:footnoteReference w:id="20"/>
      </w:r>
      <w:r w:rsidRPr="00830A3D">
        <w:rPr>
          <w:rFonts w:asciiTheme="minorHAnsi" w:hAnsiTheme="minorHAnsi" w:cstheme="minorHAnsi"/>
          <w:sz w:val="22"/>
          <w:szCs w:val="22"/>
        </w:rPr>
        <w:t xml:space="preserve"> θα ανέρχεται έως του ποσού</w:t>
      </w:r>
      <w:r w:rsidR="00F51838" w:rsidRPr="00830A3D">
        <w:rPr>
          <w:rFonts w:asciiTheme="minorHAnsi" w:hAnsiTheme="minorHAnsi" w:cstheme="minorHAnsi"/>
          <w:sz w:val="22"/>
          <w:szCs w:val="22"/>
        </w:rPr>
        <w:t xml:space="preserve"> των</w:t>
      </w:r>
      <w:r w:rsidRPr="00830A3D">
        <w:rPr>
          <w:rFonts w:asciiTheme="minorHAnsi" w:hAnsiTheme="minorHAnsi" w:cstheme="minorHAnsi"/>
          <w:sz w:val="22"/>
          <w:szCs w:val="22"/>
        </w:rPr>
        <w:t xml:space="preserve"> </w:t>
      </w:r>
      <w:r w:rsidRPr="00830A3D">
        <w:rPr>
          <w:rFonts w:asciiTheme="minorHAnsi" w:hAnsiTheme="minorHAnsi" w:cstheme="minorHAnsi"/>
          <w:sz w:val="22"/>
          <w:szCs w:val="22"/>
          <w:highlight w:val="yellow"/>
        </w:rPr>
        <w:t>ΧΧΧΧΧΧΧΧΧΧ (ΧΧΧΧΧΧΧ€)</w:t>
      </w:r>
      <w:r w:rsidRPr="00830A3D">
        <w:rPr>
          <w:rFonts w:asciiTheme="minorHAnsi" w:hAnsiTheme="minorHAnsi" w:cstheme="minorHAnsi"/>
          <w:sz w:val="22"/>
          <w:szCs w:val="22"/>
        </w:rPr>
        <w:t>, συμπεριλαμβανομένων όλων των νόμιμων κρατήσεων</w:t>
      </w:r>
      <w:r w:rsidR="00EC6A5C" w:rsidRPr="00830A3D">
        <w:rPr>
          <w:rFonts w:asciiTheme="minorHAnsi" w:hAnsiTheme="minorHAnsi" w:cstheme="minorHAnsi"/>
          <w:sz w:val="22"/>
          <w:szCs w:val="22"/>
        </w:rPr>
        <w:t xml:space="preserve">. Η σύμβαση θα έχει έναρξη μετά την έγκριση από το αρμόδιο όργανο, την ανάρτηση στο ΔΙΑΥΓΕΙΑ και την υπογραφή της από όλα τα συμβαλλόμενα μέρη. Η </w:t>
      </w:r>
      <w:r w:rsidRPr="00830A3D">
        <w:rPr>
          <w:rFonts w:asciiTheme="minorHAnsi" w:hAnsiTheme="minorHAnsi" w:cstheme="minorHAnsi"/>
          <w:sz w:val="22"/>
          <w:szCs w:val="22"/>
        </w:rPr>
        <w:t xml:space="preserve"> διάρκεια των συμβάσεων θα είναι</w:t>
      </w:r>
      <w:r w:rsidR="00F51838" w:rsidRPr="00830A3D">
        <w:rPr>
          <w:rFonts w:asciiTheme="minorHAnsi" w:hAnsiTheme="minorHAnsi" w:cstheme="minorHAnsi"/>
          <w:sz w:val="22"/>
          <w:szCs w:val="22"/>
        </w:rPr>
        <w:t xml:space="preserve"> έως</w:t>
      </w:r>
      <w:r w:rsidRPr="00830A3D">
        <w:rPr>
          <w:rFonts w:asciiTheme="minorHAnsi" w:hAnsiTheme="minorHAnsi" w:cstheme="minorHAnsi"/>
          <w:sz w:val="22"/>
          <w:szCs w:val="22"/>
        </w:rPr>
        <w:t xml:space="preserve"> </w:t>
      </w:r>
      <w:r w:rsidRPr="00830A3D">
        <w:rPr>
          <w:rFonts w:asciiTheme="minorHAnsi" w:hAnsiTheme="minorHAnsi" w:cstheme="minorHAnsi"/>
          <w:sz w:val="22"/>
          <w:szCs w:val="22"/>
          <w:highlight w:val="yellow"/>
        </w:rPr>
        <w:t>ΧΧΧΧΧΧΧΧΧ</w:t>
      </w:r>
      <w:r w:rsidR="00372D25" w:rsidRPr="00830A3D">
        <w:rPr>
          <w:rFonts w:asciiTheme="minorHAnsi" w:hAnsiTheme="minorHAnsi" w:cstheme="minorHAnsi"/>
          <w:sz w:val="22"/>
          <w:szCs w:val="22"/>
        </w:rPr>
        <w:t>.</w:t>
      </w:r>
      <w:r w:rsidR="00E72461" w:rsidRPr="00830A3D">
        <w:rPr>
          <w:rStyle w:val="a4"/>
          <w:rFonts w:asciiTheme="minorHAnsi" w:hAnsiTheme="minorHAnsi" w:cstheme="minorHAnsi"/>
          <w:sz w:val="22"/>
          <w:szCs w:val="22"/>
        </w:rPr>
        <w:footnoteReference w:id="21"/>
      </w:r>
      <w:r w:rsidRPr="00830A3D">
        <w:rPr>
          <w:rFonts w:asciiTheme="minorHAnsi" w:hAnsiTheme="minorHAnsi" w:cstheme="minorHAnsi"/>
          <w:sz w:val="22"/>
          <w:szCs w:val="22"/>
        </w:rPr>
        <w:t xml:space="preserve"> </w:t>
      </w:r>
    </w:p>
    <w:p w14:paraId="6654CC0C" w14:textId="79D1AB81" w:rsidR="001C78F4" w:rsidRPr="00830A3D" w:rsidRDefault="001C78F4" w:rsidP="002C110D">
      <w:pPr>
        <w:pStyle w:val="Default"/>
        <w:jc w:val="both"/>
        <w:rPr>
          <w:rFonts w:asciiTheme="minorHAnsi" w:hAnsiTheme="minorHAnsi" w:cstheme="minorHAnsi"/>
          <w:b/>
          <w:i/>
          <w:sz w:val="22"/>
          <w:szCs w:val="22"/>
        </w:rPr>
      </w:pPr>
      <w:r w:rsidRPr="00830A3D">
        <w:rPr>
          <w:rFonts w:asciiTheme="minorHAnsi" w:hAnsiTheme="minorHAnsi" w:cstheme="minorHAnsi"/>
          <w:sz w:val="22"/>
          <w:szCs w:val="22"/>
        </w:rPr>
        <w:t xml:space="preserve">Η σύμβαση δύναται να </w:t>
      </w:r>
      <w:r w:rsidR="002E577B" w:rsidRPr="00830A3D">
        <w:rPr>
          <w:rFonts w:asciiTheme="minorHAnsi" w:hAnsiTheme="minorHAnsi" w:cstheme="minorHAnsi"/>
          <w:sz w:val="22"/>
          <w:szCs w:val="22"/>
        </w:rPr>
        <w:t>ανανεωθεί ή</w:t>
      </w:r>
      <w:r w:rsidR="00E339C7" w:rsidRPr="00830A3D">
        <w:rPr>
          <w:rFonts w:asciiTheme="minorHAnsi" w:hAnsiTheme="minorHAnsi" w:cstheme="minorHAnsi"/>
          <w:sz w:val="22"/>
          <w:szCs w:val="22"/>
        </w:rPr>
        <w:t xml:space="preserve"> να</w:t>
      </w:r>
      <w:r w:rsidR="002E577B" w:rsidRPr="00830A3D">
        <w:rPr>
          <w:rFonts w:asciiTheme="minorHAnsi" w:hAnsiTheme="minorHAnsi" w:cstheme="minorHAnsi"/>
          <w:sz w:val="22"/>
          <w:szCs w:val="22"/>
        </w:rPr>
        <w:t xml:space="preserve"> </w:t>
      </w:r>
      <w:r w:rsidRPr="00830A3D">
        <w:rPr>
          <w:rFonts w:asciiTheme="minorHAnsi" w:hAnsiTheme="minorHAnsi" w:cstheme="minorHAnsi"/>
          <w:sz w:val="22"/>
          <w:szCs w:val="22"/>
        </w:rPr>
        <w:t xml:space="preserve">παραταθεί χωρίς περιορισμό, μετά από απόφαση του αρμόδιου οργάνου του ΕΛΚΕ και εφόσον υπάρχει η απαιτούμενη πίστωση στο έργο, μέχρι την ημερομηνία λήξης του έργου (και σε περίπτωση παράτασης του έργου μέχρι τη λήξη </w:t>
      </w:r>
      <w:r w:rsidR="00F51838" w:rsidRPr="00830A3D">
        <w:rPr>
          <w:rFonts w:asciiTheme="minorHAnsi" w:hAnsiTheme="minorHAnsi" w:cstheme="minorHAnsi"/>
          <w:sz w:val="22"/>
          <w:szCs w:val="22"/>
        </w:rPr>
        <w:t>αυτής).</w:t>
      </w:r>
      <w:r w:rsidR="00615778" w:rsidRPr="00830A3D">
        <w:rPr>
          <w:rFonts w:asciiTheme="minorHAnsi" w:hAnsiTheme="minorHAnsi" w:cstheme="minorHAnsi"/>
          <w:sz w:val="22"/>
          <w:szCs w:val="22"/>
        </w:rPr>
        <w:t xml:space="preserve"> (</w:t>
      </w:r>
      <w:r w:rsidR="00615778" w:rsidRPr="00830A3D">
        <w:rPr>
          <w:rFonts w:asciiTheme="minorHAnsi" w:hAnsiTheme="minorHAnsi" w:cstheme="minorHAnsi"/>
          <w:b/>
          <w:sz w:val="22"/>
          <w:szCs w:val="22"/>
          <w:u w:val="single"/>
        </w:rPr>
        <w:t>για  έργα που δεν έχουν σαφή διάρκεια λήξης</w:t>
      </w:r>
      <w:r w:rsidR="00DC134B" w:rsidRPr="00830A3D">
        <w:rPr>
          <w:rFonts w:asciiTheme="minorHAnsi" w:hAnsiTheme="minorHAnsi" w:cstheme="minorHAnsi"/>
          <w:b/>
          <w:sz w:val="22"/>
          <w:szCs w:val="22"/>
          <w:u w:val="single"/>
        </w:rPr>
        <w:t xml:space="preserve"> </w:t>
      </w:r>
      <w:r w:rsidR="006322C9" w:rsidRPr="00830A3D">
        <w:rPr>
          <w:rFonts w:asciiTheme="minorHAnsi" w:hAnsiTheme="minorHAnsi" w:cstheme="minorHAnsi"/>
          <w:b/>
          <w:sz w:val="22"/>
          <w:szCs w:val="22"/>
          <w:u w:val="single"/>
        </w:rPr>
        <w:t xml:space="preserve"> να προστεθεί ο όρος (</w:t>
      </w:r>
      <w:r w:rsidR="00DC134B" w:rsidRPr="00830A3D">
        <w:rPr>
          <w:rFonts w:asciiTheme="minorHAnsi" w:hAnsiTheme="minorHAnsi" w:cstheme="minorHAnsi"/>
          <w:b/>
          <w:color w:val="FF0000"/>
          <w:sz w:val="22"/>
          <w:szCs w:val="22"/>
          <w:u w:val="single"/>
        </w:rPr>
        <w:t xml:space="preserve">το </w:t>
      </w:r>
      <w:r w:rsidR="00615778" w:rsidRPr="00830A3D">
        <w:rPr>
          <w:rFonts w:asciiTheme="minorHAnsi" w:hAnsiTheme="minorHAnsi" w:cstheme="minorHAnsi"/>
          <w:b/>
          <w:color w:val="FF0000"/>
          <w:sz w:val="22"/>
          <w:szCs w:val="22"/>
          <w:u w:val="single"/>
        </w:rPr>
        <w:t xml:space="preserve"> χρονικό διάστημα δεν δύναται να υπερβαίνει συνολικά τα 5 έτη</w:t>
      </w:r>
      <w:r w:rsidRPr="00830A3D">
        <w:rPr>
          <w:rFonts w:asciiTheme="minorHAnsi" w:hAnsiTheme="minorHAnsi" w:cstheme="minorHAnsi"/>
          <w:b/>
          <w:i/>
          <w:sz w:val="22"/>
          <w:szCs w:val="22"/>
          <w:u w:val="single"/>
        </w:rPr>
        <w:t>).</w:t>
      </w:r>
      <w:r w:rsidR="00812E95" w:rsidRPr="00830A3D">
        <w:rPr>
          <w:rFonts w:asciiTheme="minorHAnsi" w:hAnsiTheme="minorHAnsi" w:cstheme="minorHAnsi"/>
          <w:b/>
          <w:i/>
          <w:sz w:val="22"/>
          <w:szCs w:val="22"/>
          <w:u w:val="single"/>
        </w:rPr>
        <w:t xml:space="preserve"> </w:t>
      </w:r>
      <w:r w:rsidR="0073387E" w:rsidRPr="00830A3D">
        <w:rPr>
          <w:rFonts w:asciiTheme="minorHAnsi" w:hAnsiTheme="minorHAnsi" w:cstheme="minorHAnsi"/>
          <w:b/>
          <w:i/>
          <w:sz w:val="22"/>
          <w:szCs w:val="22"/>
        </w:rPr>
        <w:t xml:space="preserve">(Για περίοδο που </w:t>
      </w:r>
      <w:r w:rsidR="0073387E" w:rsidRPr="00830A3D">
        <w:rPr>
          <w:rFonts w:asciiTheme="minorHAnsi" w:hAnsiTheme="minorHAnsi" w:cstheme="minorHAnsi"/>
          <w:b/>
          <w:i/>
          <w:sz w:val="22"/>
          <w:szCs w:val="22"/>
          <w:u w:val="single"/>
        </w:rPr>
        <w:t>δεν</w:t>
      </w:r>
      <w:r w:rsidR="0073387E" w:rsidRPr="00830A3D">
        <w:rPr>
          <w:rFonts w:asciiTheme="minorHAnsi" w:hAnsiTheme="minorHAnsi" w:cstheme="minorHAnsi"/>
          <w:b/>
          <w:i/>
          <w:sz w:val="22"/>
          <w:szCs w:val="22"/>
        </w:rPr>
        <w:t xml:space="preserve"> συμπίπτει με τη λήξη του έργου).</w:t>
      </w:r>
    </w:p>
    <w:p w14:paraId="079A1C99" w14:textId="6B930BA6" w:rsidR="0073387E" w:rsidRPr="00830A3D" w:rsidRDefault="0073387E" w:rsidP="002C110D">
      <w:pPr>
        <w:pStyle w:val="Default"/>
        <w:jc w:val="both"/>
        <w:rPr>
          <w:rFonts w:asciiTheme="minorHAnsi" w:hAnsiTheme="minorHAnsi" w:cstheme="minorHAnsi"/>
          <w:b/>
          <w:i/>
          <w:sz w:val="22"/>
          <w:szCs w:val="22"/>
        </w:rPr>
      </w:pPr>
      <w:r w:rsidRPr="00830A3D">
        <w:rPr>
          <w:rFonts w:asciiTheme="minorHAnsi" w:hAnsiTheme="minorHAnsi" w:cstheme="minorHAnsi"/>
          <w:b/>
          <w:i/>
          <w:sz w:val="22"/>
          <w:szCs w:val="22"/>
        </w:rPr>
        <w:t xml:space="preserve"> ή</w:t>
      </w:r>
      <w:r w:rsidRPr="00830A3D">
        <w:rPr>
          <w:rStyle w:val="af3"/>
          <w:rFonts w:asciiTheme="minorHAnsi" w:hAnsiTheme="minorHAnsi" w:cstheme="minorHAnsi"/>
          <w:b/>
          <w:i/>
          <w:sz w:val="22"/>
          <w:szCs w:val="22"/>
        </w:rPr>
        <w:endnoteReference w:id="1"/>
      </w:r>
    </w:p>
    <w:p w14:paraId="04730522" w14:textId="65EEA9AF" w:rsidR="0073387E" w:rsidRPr="00830A3D" w:rsidRDefault="0073387E" w:rsidP="0073387E">
      <w:pPr>
        <w:pStyle w:val="Default"/>
        <w:jc w:val="both"/>
        <w:rPr>
          <w:rFonts w:asciiTheme="minorHAnsi" w:hAnsiTheme="minorHAnsi" w:cstheme="minorHAnsi"/>
          <w:b/>
          <w:i/>
          <w:sz w:val="22"/>
          <w:szCs w:val="22"/>
        </w:rPr>
      </w:pPr>
      <w:r w:rsidRPr="00830A3D">
        <w:rPr>
          <w:rFonts w:asciiTheme="minorHAnsi" w:hAnsiTheme="minorHAnsi" w:cstheme="minorHAnsi"/>
          <w:i/>
          <w:iCs/>
          <w:sz w:val="22"/>
          <w:szCs w:val="22"/>
        </w:rPr>
        <w:t xml:space="preserve">Η σύμβαση δύναται να παραταθεί σε περίπτωση παράτασης του έργου μέχρι τη νέα ημερομηνία λήξης του έργου και εντός των εγκεκριμένων ορίων του </w:t>
      </w:r>
      <w:r w:rsidR="00B60A7D" w:rsidRPr="00830A3D">
        <w:rPr>
          <w:rFonts w:asciiTheme="minorHAnsi" w:hAnsiTheme="minorHAnsi" w:cstheme="minorHAnsi"/>
          <w:i/>
          <w:iCs/>
          <w:sz w:val="22"/>
          <w:szCs w:val="22"/>
        </w:rPr>
        <w:t>προϋπολογισμού</w:t>
      </w:r>
      <w:r w:rsidRPr="00830A3D">
        <w:rPr>
          <w:rFonts w:asciiTheme="minorHAnsi" w:hAnsiTheme="minorHAnsi" w:cstheme="minorHAnsi"/>
          <w:b/>
          <w:i/>
          <w:iCs/>
          <w:sz w:val="22"/>
          <w:szCs w:val="22"/>
        </w:rPr>
        <w:t>.</w:t>
      </w:r>
      <w:r w:rsidR="00812E95" w:rsidRPr="00830A3D">
        <w:rPr>
          <w:rFonts w:asciiTheme="minorHAnsi" w:hAnsiTheme="minorHAnsi" w:cstheme="minorHAnsi"/>
          <w:b/>
          <w:i/>
          <w:iCs/>
          <w:sz w:val="22"/>
          <w:szCs w:val="22"/>
        </w:rPr>
        <w:t xml:space="preserve"> </w:t>
      </w:r>
      <w:r w:rsidRPr="00830A3D">
        <w:rPr>
          <w:rFonts w:asciiTheme="minorHAnsi" w:hAnsiTheme="minorHAnsi" w:cstheme="minorHAnsi"/>
          <w:b/>
          <w:i/>
          <w:iCs/>
          <w:sz w:val="22"/>
          <w:szCs w:val="22"/>
        </w:rPr>
        <w:t xml:space="preserve">(Σε περίπτωση </w:t>
      </w:r>
      <w:r w:rsidRPr="00830A3D">
        <w:rPr>
          <w:rFonts w:asciiTheme="minorHAnsi" w:hAnsiTheme="minorHAnsi" w:cstheme="minorHAnsi"/>
          <w:b/>
          <w:i/>
          <w:iCs/>
          <w:sz w:val="22"/>
          <w:szCs w:val="22"/>
          <w:u w:val="single"/>
        </w:rPr>
        <w:t>που</w:t>
      </w:r>
      <w:r w:rsidRPr="00830A3D">
        <w:rPr>
          <w:rFonts w:asciiTheme="minorHAnsi" w:hAnsiTheme="minorHAnsi" w:cstheme="minorHAnsi"/>
          <w:b/>
          <w:i/>
          <w:iCs/>
          <w:sz w:val="22"/>
          <w:szCs w:val="22"/>
        </w:rPr>
        <w:t xml:space="preserve"> </w:t>
      </w:r>
      <w:r w:rsidRPr="00830A3D">
        <w:rPr>
          <w:rFonts w:asciiTheme="minorHAnsi" w:hAnsiTheme="minorHAnsi" w:cstheme="minorHAnsi"/>
          <w:b/>
          <w:i/>
          <w:iCs/>
          <w:sz w:val="22"/>
          <w:szCs w:val="22"/>
          <w:u w:val="single"/>
        </w:rPr>
        <w:t>συμπίπτει</w:t>
      </w:r>
      <w:r w:rsidRPr="00830A3D">
        <w:rPr>
          <w:rFonts w:asciiTheme="minorHAnsi" w:hAnsiTheme="minorHAnsi" w:cstheme="minorHAnsi"/>
          <w:b/>
          <w:i/>
          <w:iCs/>
          <w:sz w:val="22"/>
          <w:szCs w:val="22"/>
        </w:rPr>
        <w:t xml:space="preserve"> με τη λήξη του έργου).</w:t>
      </w:r>
    </w:p>
    <w:p w14:paraId="48E96EC3" w14:textId="77777777" w:rsidR="00380427" w:rsidRPr="00830A3D" w:rsidRDefault="00380427" w:rsidP="00EA3656">
      <w:pPr>
        <w:widowControl w:val="0"/>
        <w:overflowPunct w:val="0"/>
        <w:autoSpaceDE w:val="0"/>
        <w:autoSpaceDN w:val="0"/>
        <w:adjustRightInd w:val="0"/>
        <w:jc w:val="both"/>
        <w:textAlignment w:val="baseline"/>
        <w:rPr>
          <w:rFonts w:asciiTheme="minorHAnsi" w:hAnsiTheme="minorHAnsi" w:cstheme="minorHAnsi"/>
          <w:sz w:val="22"/>
          <w:szCs w:val="22"/>
          <w:lang w:val="el-GR"/>
        </w:rPr>
      </w:pPr>
    </w:p>
    <w:p w14:paraId="3E4AFA98" w14:textId="77777777" w:rsidR="00EA3656" w:rsidRPr="00830A3D" w:rsidRDefault="00EA3656" w:rsidP="00EA3656">
      <w:pPr>
        <w:widowControl w:val="0"/>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lang w:val="el-GR"/>
        </w:rPr>
        <w:t xml:space="preserve">ΘΕΣΗ 2 – </w:t>
      </w:r>
      <w:r w:rsidR="00B636D3" w:rsidRPr="00830A3D">
        <w:rPr>
          <w:rFonts w:asciiTheme="minorHAnsi" w:hAnsiTheme="minorHAnsi" w:cstheme="minorHAnsi"/>
          <w:sz w:val="22"/>
          <w:szCs w:val="22"/>
          <w:highlight w:val="yellow"/>
          <w:lang w:val="el-GR"/>
        </w:rPr>
        <w:t xml:space="preserve">ΧΧΧΧΧ   </w:t>
      </w:r>
      <w:proofErr w:type="spellStart"/>
      <w:r w:rsidR="00B636D3" w:rsidRPr="00830A3D">
        <w:rPr>
          <w:rFonts w:asciiTheme="minorHAnsi" w:hAnsiTheme="minorHAnsi" w:cstheme="minorHAnsi"/>
          <w:sz w:val="22"/>
          <w:szCs w:val="22"/>
          <w:highlight w:val="yellow"/>
          <w:lang w:val="el-GR"/>
        </w:rPr>
        <w:t>ΧΧΧΧΧ</w:t>
      </w:r>
      <w:proofErr w:type="spellEnd"/>
    </w:p>
    <w:p w14:paraId="4DF3D811" w14:textId="411ACD76" w:rsidR="00704228" w:rsidRPr="00830A3D" w:rsidRDefault="00372D25" w:rsidP="001354D8">
      <w:pPr>
        <w:widowControl w:val="0"/>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lang w:val="el-GR"/>
        </w:rPr>
        <w:t>.</w:t>
      </w:r>
    </w:p>
    <w:p w14:paraId="3C490E12" w14:textId="73D6C4F2" w:rsidR="00372D25" w:rsidRPr="00830A3D" w:rsidRDefault="00372D25" w:rsidP="001354D8">
      <w:pPr>
        <w:widowControl w:val="0"/>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lang w:val="el-GR"/>
        </w:rPr>
        <w:t>.</w:t>
      </w:r>
    </w:p>
    <w:p w14:paraId="291CD1CF" w14:textId="2E0B82CF" w:rsidR="001B3012" w:rsidRPr="00830A3D" w:rsidRDefault="00372D25" w:rsidP="001B3012">
      <w:pPr>
        <w:jc w:val="both"/>
        <w:rPr>
          <w:rFonts w:asciiTheme="minorHAnsi" w:hAnsiTheme="minorHAnsi" w:cstheme="minorHAnsi"/>
          <w:sz w:val="22"/>
          <w:szCs w:val="22"/>
          <w:lang w:val="el-GR"/>
        </w:rPr>
      </w:pPr>
      <w:r w:rsidRPr="00830A3D">
        <w:rPr>
          <w:rFonts w:asciiTheme="minorHAnsi" w:hAnsiTheme="minorHAnsi" w:cstheme="minorHAnsi"/>
          <w:sz w:val="22"/>
          <w:szCs w:val="22"/>
          <w:lang w:val="el-GR"/>
        </w:rPr>
        <w:t>.</w:t>
      </w:r>
      <w:r w:rsidR="001B3012" w:rsidRPr="001B3012">
        <w:rPr>
          <w:rFonts w:asciiTheme="minorHAnsi" w:hAnsiTheme="minorHAnsi" w:cstheme="minorHAnsi"/>
          <w:sz w:val="22"/>
          <w:szCs w:val="22"/>
          <w:lang w:val="el-GR"/>
        </w:rPr>
        <w:t xml:space="preserve"> </w:t>
      </w:r>
      <w:r w:rsidR="001B3012" w:rsidRPr="00830A3D">
        <w:rPr>
          <w:rFonts w:asciiTheme="minorHAnsi" w:hAnsiTheme="minorHAnsi" w:cstheme="minorHAnsi"/>
          <w:sz w:val="22"/>
          <w:szCs w:val="22"/>
          <w:lang w:val="el-GR"/>
        </w:rPr>
        <w:t>Οι ενδιαφερόμενοι/</w:t>
      </w:r>
      <w:proofErr w:type="spellStart"/>
      <w:r w:rsidR="001B3012" w:rsidRPr="00830A3D">
        <w:rPr>
          <w:rFonts w:asciiTheme="minorHAnsi" w:hAnsiTheme="minorHAnsi" w:cstheme="minorHAnsi"/>
          <w:sz w:val="22"/>
          <w:szCs w:val="22"/>
          <w:lang w:val="el-GR"/>
        </w:rPr>
        <w:t>ες</w:t>
      </w:r>
      <w:proofErr w:type="spellEnd"/>
      <w:r w:rsidR="001B3012" w:rsidRPr="00830A3D">
        <w:rPr>
          <w:rFonts w:asciiTheme="minorHAnsi" w:hAnsiTheme="minorHAnsi" w:cstheme="minorHAnsi"/>
          <w:sz w:val="22"/>
          <w:szCs w:val="22"/>
          <w:lang w:val="el-GR"/>
        </w:rPr>
        <w:t xml:space="preserve"> καλούνται να υποβάλουν ηλεκτρονικά πρόταση υποψηφιότητας, το αργότερο έως την </w:t>
      </w:r>
      <w:r w:rsidR="001B3012" w:rsidRPr="00830A3D">
        <w:rPr>
          <w:rFonts w:asciiTheme="minorHAnsi" w:hAnsiTheme="minorHAnsi" w:cstheme="minorHAnsi"/>
          <w:sz w:val="22"/>
          <w:szCs w:val="22"/>
          <w:highlight w:val="yellow"/>
          <w:lang w:val="el-GR"/>
        </w:rPr>
        <w:t>ΧΧΧΧΧΧ, ΧΧ ΧΧΧΧΧΧΧ 20ΧΧ</w:t>
      </w:r>
      <w:r w:rsidR="001B3012" w:rsidRPr="00830A3D">
        <w:rPr>
          <w:rFonts w:asciiTheme="minorHAnsi" w:hAnsiTheme="minorHAnsi" w:cstheme="minorHAnsi"/>
          <w:sz w:val="22"/>
          <w:szCs w:val="22"/>
          <w:lang w:val="el-GR"/>
        </w:rPr>
        <w:t xml:space="preserve"> και ώρα 23:59, στην ηλεκτρονική πλατφόρμα υποβολής:</w:t>
      </w:r>
      <w:r w:rsidR="001B3012" w:rsidRPr="00830A3D" w:rsidDel="00E65A7A">
        <w:rPr>
          <w:rFonts w:asciiTheme="minorHAnsi" w:hAnsiTheme="minorHAnsi" w:cstheme="minorHAnsi"/>
          <w:sz w:val="22"/>
          <w:szCs w:val="22"/>
          <w:lang w:val="el-GR"/>
        </w:rPr>
        <w:t xml:space="preserve"> </w:t>
      </w:r>
    </w:p>
    <w:p w14:paraId="51A9C8E4" w14:textId="77777777" w:rsidR="001B3012" w:rsidRPr="00830A3D" w:rsidRDefault="001B3012" w:rsidP="001B3012">
      <w:pPr>
        <w:jc w:val="both"/>
        <w:rPr>
          <w:rFonts w:asciiTheme="minorHAnsi" w:hAnsiTheme="minorHAnsi" w:cstheme="minorHAnsi"/>
          <w:sz w:val="22"/>
          <w:szCs w:val="22"/>
          <w:highlight w:val="yellow"/>
          <w:lang w:val="el-GR" w:eastAsia="el-GR"/>
        </w:rPr>
      </w:pPr>
    </w:p>
    <w:p w14:paraId="798CB2BC" w14:textId="77777777" w:rsidR="001B3012" w:rsidRPr="00830A3D" w:rsidRDefault="001B3012" w:rsidP="001B3012">
      <w:pPr>
        <w:jc w:val="both"/>
        <w:rPr>
          <w:rFonts w:asciiTheme="minorHAnsi" w:hAnsiTheme="minorHAnsi" w:cstheme="minorHAnsi"/>
          <w:sz w:val="22"/>
          <w:szCs w:val="22"/>
          <w:lang w:val="el-GR" w:eastAsia="el-GR"/>
        </w:rPr>
      </w:pPr>
      <w:r w:rsidRPr="00830A3D">
        <w:rPr>
          <w:rFonts w:asciiTheme="minorHAnsi" w:hAnsiTheme="minorHAnsi" w:cstheme="minorHAnsi"/>
          <w:sz w:val="22"/>
          <w:szCs w:val="22"/>
          <w:highlight w:val="yellow"/>
          <w:lang w:val="en-US" w:eastAsia="el-GR"/>
        </w:rPr>
        <w:t>https</w:t>
      </w:r>
      <w:r w:rsidRPr="00830A3D">
        <w:rPr>
          <w:rFonts w:asciiTheme="minorHAnsi" w:hAnsiTheme="minorHAnsi" w:cstheme="minorHAnsi"/>
          <w:sz w:val="22"/>
          <w:szCs w:val="22"/>
          <w:highlight w:val="yellow"/>
          <w:lang w:val="el-GR" w:eastAsia="el-GR"/>
        </w:rPr>
        <w:t xml:space="preserve">://ΧΧ ΧΧΧΧΧΧΧ ΧΧ ΧΧΧΧΧΧΧ ΧΧ ΧΧΧΧΧΧΧ ΧΧ ΧΧΧΧΧΧΧ ΧΧ ΧΧΧΧΧΧΧ ΧΧ ΧΧΧΧΧΧΧ </w:t>
      </w:r>
    </w:p>
    <w:p w14:paraId="25B1C352" w14:textId="77777777" w:rsidR="001B3012" w:rsidRPr="00830A3D" w:rsidRDefault="001B3012" w:rsidP="001B3012">
      <w:pPr>
        <w:jc w:val="both"/>
        <w:rPr>
          <w:rFonts w:asciiTheme="minorHAnsi" w:hAnsiTheme="minorHAnsi" w:cstheme="minorHAnsi"/>
          <w:strike/>
          <w:sz w:val="22"/>
          <w:szCs w:val="22"/>
          <w:lang w:val="el-GR"/>
        </w:rPr>
      </w:pPr>
    </w:p>
    <w:p w14:paraId="2F9EDF5B" w14:textId="77777777" w:rsidR="001B3012" w:rsidRPr="00830A3D" w:rsidRDefault="001B3012" w:rsidP="001B3012">
      <w:pPr>
        <w:jc w:val="both"/>
        <w:rPr>
          <w:rFonts w:asciiTheme="minorHAnsi" w:hAnsiTheme="minorHAnsi" w:cstheme="minorHAnsi"/>
          <w:sz w:val="22"/>
          <w:szCs w:val="22"/>
          <w:lang w:val="el-GR"/>
        </w:rPr>
      </w:pPr>
      <w:r w:rsidRPr="00830A3D">
        <w:rPr>
          <w:rFonts w:asciiTheme="minorHAnsi" w:hAnsiTheme="minorHAnsi" w:cstheme="minorHAnsi"/>
          <w:sz w:val="22"/>
          <w:szCs w:val="22"/>
          <w:lang w:val="el-GR"/>
        </w:rPr>
        <w:t>η οποία να περιλαμβάνει τα κάτωθι:</w:t>
      </w:r>
    </w:p>
    <w:p w14:paraId="7CEB733B" w14:textId="29C7CDB5" w:rsidR="001B3012" w:rsidRPr="00830A3D" w:rsidRDefault="001B3012" w:rsidP="001B3012">
      <w:pPr>
        <w:ind w:left="360"/>
        <w:jc w:val="both"/>
        <w:rPr>
          <w:rFonts w:asciiTheme="minorHAnsi" w:hAnsiTheme="minorHAnsi" w:cstheme="minorHAnsi"/>
          <w:sz w:val="22"/>
          <w:szCs w:val="22"/>
          <w:lang w:val="el-GR"/>
        </w:rPr>
      </w:pPr>
    </w:p>
    <w:p w14:paraId="6FB0A214" w14:textId="77777777" w:rsidR="001B3012" w:rsidRPr="00830A3D" w:rsidRDefault="001B3012" w:rsidP="001B3012">
      <w:pPr>
        <w:numPr>
          <w:ilvl w:val="0"/>
          <w:numId w:val="1"/>
        </w:numPr>
        <w:jc w:val="both"/>
        <w:rPr>
          <w:rFonts w:asciiTheme="minorHAnsi" w:hAnsiTheme="minorHAnsi" w:cstheme="minorHAnsi"/>
          <w:sz w:val="22"/>
          <w:szCs w:val="22"/>
          <w:lang w:val="el-GR"/>
        </w:rPr>
      </w:pPr>
      <w:r w:rsidRPr="00830A3D">
        <w:rPr>
          <w:rFonts w:asciiTheme="minorHAnsi" w:hAnsiTheme="minorHAnsi" w:cstheme="minorHAnsi"/>
          <w:sz w:val="22"/>
          <w:szCs w:val="22"/>
          <w:lang w:val="el-GR"/>
        </w:rPr>
        <w:t>Βιογραφικό σημείωμα</w:t>
      </w:r>
    </w:p>
    <w:p w14:paraId="6646DF03" w14:textId="77777777" w:rsidR="001B3012" w:rsidRPr="00830A3D" w:rsidRDefault="001B3012" w:rsidP="001B3012">
      <w:pPr>
        <w:numPr>
          <w:ilvl w:val="0"/>
          <w:numId w:val="1"/>
        </w:numPr>
        <w:jc w:val="both"/>
        <w:rPr>
          <w:rFonts w:asciiTheme="minorHAnsi" w:hAnsiTheme="minorHAnsi" w:cstheme="minorHAnsi"/>
          <w:sz w:val="22"/>
          <w:szCs w:val="22"/>
          <w:lang w:val="el-GR"/>
        </w:rPr>
      </w:pPr>
      <w:r w:rsidRPr="00830A3D">
        <w:rPr>
          <w:rFonts w:asciiTheme="minorHAnsi" w:hAnsiTheme="minorHAnsi" w:cstheme="minorHAnsi"/>
          <w:sz w:val="22"/>
          <w:szCs w:val="22"/>
          <w:lang w:val="el-GR"/>
        </w:rPr>
        <w:t>Φωτοαντίγραφα τίτλων σπουδών</w:t>
      </w:r>
    </w:p>
    <w:p w14:paraId="47E658C5" w14:textId="77777777" w:rsidR="001B3012" w:rsidRPr="00830A3D" w:rsidRDefault="001B3012" w:rsidP="001B3012">
      <w:pPr>
        <w:numPr>
          <w:ilvl w:val="0"/>
          <w:numId w:val="1"/>
        </w:numPr>
        <w:jc w:val="both"/>
        <w:rPr>
          <w:rFonts w:asciiTheme="minorHAnsi" w:hAnsiTheme="minorHAnsi" w:cstheme="minorHAnsi"/>
          <w:sz w:val="22"/>
          <w:szCs w:val="22"/>
          <w:lang w:val="el-GR"/>
        </w:rPr>
      </w:pPr>
      <w:r w:rsidRPr="00830A3D">
        <w:rPr>
          <w:rFonts w:asciiTheme="minorHAnsi" w:hAnsiTheme="minorHAnsi" w:cstheme="minorHAnsi"/>
          <w:sz w:val="22"/>
          <w:szCs w:val="22"/>
          <w:lang w:val="el-GR"/>
        </w:rPr>
        <w:t>Αποδεικτικά εμπειρίας (π.χ. ΑΠΥ, Συμβάσεις, Βεβαιώσεις Ασφαλιστικού φορέα, κ.λπ.)</w:t>
      </w:r>
    </w:p>
    <w:p w14:paraId="6AE85FDF" w14:textId="77777777" w:rsidR="001B3012" w:rsidRPr="00830A3D" w:rsidRDefault="001B3012" w:rsidP="001B3012">
      <w:pPr>
        <w:numPr>
          <w:ilvl w:val="0"/>
          <w:numId w:val="1"/>
        </w:numPr>
        <w:jc w:val="both"/>
        <w:rPr>
          <w:rFonts w:asciiTheme="minorHAnsi" w:hAnsiTheme="minorHAnsi" w:cstheme="minorHAnsi"/>
          <w:sz w:val="22"/>
          <w:szCs w:val="22"/>
          <w:lang w:val="el-GR"/>
        </w:rPr>
      </w:pPr>
      <w:r w:rsidRPr="00830A3D">
        <w:rPr>
          <w:rFonts w:asciiTheme="minorHAnsi" w:hAnsiTheme="minorHAnsi" w:cstheme="minorHAnsi"/>
          <w:sz w:val="22"/>
          <w:szCs w:val="22"/>
          <w:lang w:val="el-GR"/>
        </w:rPr>
        <w:t>Συστατικές επιστολές και άλλα στοιχεία που, κατά την κρίση τους, θα βοηθήσουν την επιτροπή επιλογής στη διαμόρφωση ορθής γνώμης για την εμπειρία, τις γνώσεις, την προσωπικότητα και γενικά την καταλληλόλητα των υποψηφίων.</w:t>
      </w:r>
    </w:p>
    <w:p w14:paraId="506A777D" w14:textId="77777777" w:rsidR="001B3012" w:rsidRPr="00830A3D" w:rsidRDefault="001B3012" w:rsidP="001B3012">
      <w:pPr>
        <w:jc w:val="both"/>
        <w:rPr>
          <w:rFonts w:asciiTheme="minorHAnsi" w:hAnsiTheme="minorHAnsi" w:cstheme="minorHAnsi"/>
          <w:sz w:val="22"/>
          <w:szCs w:val="22"/>
          <w:lang w:val="el-GR"/>
        </w:rPr>
      </w:pPr>
    </w:p>
    <w:p w14:paraId="59AD9916" w14:textId="1F76DD10" w:rsidR="00372D25" w:rsidRPr="00830A3D" w:rsidRDefault="00372D25" w:rsidP="001354D8">
      <w:pPr>
        <w:widowControl w:val="0"/>
        <w:overflowPunct w:val="0"/>
        <w:autoSpaceDE w:val="0"/>
        <w:autoSpaceDN w:val="0"/>
        <w:adjustRightInd w:val="0"/>
        <w:jc w:val="both"/>
        <w:textAlignment w:val="baseline"/>
        <w:rPr>
          <w:rFonts w:asciiTheme="minorHAnsi" w:hAnsiTheme="minorHAnsi" w:cstheme="minorHAnsi"/>
          <w:sz w:val="22"/>
          <w:szCs w:val="22"/>
          <w:lang w:val="el-GR"/>
        </w:rPr>
      </w:pPr>
    </w:p>
    <w:p w14:paraId="114E5D98" w14:textId="77777777" w:rsidR="00372D25" w:rsidRPr="00830A3D" w:rsidRDefault="00372D25" w:rsidP="001354D8">
      <w:pPr>
        <w:widowControl w:val="0"/>
        <w:overflowPunct w:val="0"/>
        <w:autoSpaceDE w:val="0"/>
        <w:autoSpaceDN w:val="0"/>
        <w:adjustRightInd w:val="0"/>
        <w:jc w:val="both"/>
        <w:textAlignment w:val="baseline"/>
        <w:rPr>
          <w:rFonts w:asciiTheme="minorHAnsi" w:hAnsiTheme="minorHAnsi" w:cstheme="minorHAnsi"/>
          <w:sz w:val="22"/>
          <w:szCs w:val="22"/>
          <w:lang w:val="el-GR"/>
        </w:rPr>
      </w:pPr>
    </w:p>
    <w:p w14:paraId="1EB4D613" w14:textId="77777777" w:rsidR="00084774" w:rsidRPr="00830A3D" w:rsidRDefault="00084774" w:rsidP="001354D8">
      <w:pPr>
        <w:widowControl w:val="0"/>
        <w:overflowPunct w:val="0"/>
        <w:autoSpaceDE w:val="0"/>
        <w:autoSpaceDN w:val="0"/>
        <w:adjustRightInd w:val="0"/>
        <w:jc w:val="both"/>
        <w:textAlignment w:val="baseline"/>
        <w:rPr>
          <w:rFonts w:asciiTheme="minorHAnsi" w:hAnsiTheme="minorHAnsi" w:cstheme="minorHAnsi"/>
          <w:sz w:val="22"/>
          <w:szCs w:val="22"/>
          <w:lang w:val="el-GR"/>
        </w:rPr>
      </w:pPr>
      <w:r w:rsidRPr="00830A3D">
        <w:rPr>
          <w:rFonts w:asciiTheme="minorHAnsi" w:hAnsiTheme="minorHAnsi" w:cstheme="minorHAnsi"/>
          <w:sz w:val="22"/>
          <w:szCs w:val="22"/>
          <w:lang w:val="el-GR"/>
        </w:rPr>
        <w:t>Γενικοί Όροι Πρόσκλησης</w:t>
      </w:r>
    </w:p>
    <w:p w14:paraId="5FA79E90" w14:textId="53993E98" w:rsidR="00A31EFC" w:rsidRPr="00830A3D" w:rsidRDefault="009475F8" w:rsidP="009475F8">
      <w:pPr>
        <w:pStyle w:val="Standard"/>
        <w:numPr>
          <w:ilvl w:val="0"/>
          <w:numId w:val="38"/>
        </w:numPr>
        <w:tabs>
          <w:tab w:val="left" w:pos="9498"/>
          <w:tab w:val="left" w:pos="9639"/>
        </w:tabs>
        <w:spacing w:before="120"/>
        <w:ind w:right="13"/>
        <w:jc w:val="both"/>
        <w:rPr>
          <w:rFonts w:asciiTheme="minorHAnsi" w:hAnsiTheme="minorHAnsi" w:cstheme="minorHAnsi"/>
        </w:rPr>
      </w:pPr>
      <w:bookmarkStart w:id="0" w:name="_Hlk157434424"/>
      <w:r w:rsidRPr="00830A3D">
        <w:rPr>
          <w:rFonts w:asciiTheme="minorHAnsi" w:eastAsia="Times New Roman" w:hAnsiTheme="minorHAnsi" w:cstheme="minorHAnsi"/>
          <w:bCs/>
          <w:kern w:val="0"/>
          <w:lang w:eastAsia="el-GR" w:bidi="ar-SA"/>
        </w:rPr>
        <w:t xml:space="preserve">Η έλλειψη </w:t>
      </w:r>
      <w:r w:rsidR="006C3066" w:rsidRPr="00830A3D">
        <w:rPr>
          <w:rFonts w:asciiTheme="minorHAnsi" w:eastAsia="Times New Roman" w:hAnsiTheme="minorHAnsi" w:cstheme="minorHAnsi"/>
          <w:bCs/>
          <w:kern w:val="0"/>
          <w:lang w:eastAsia="el-GR" w:bidi="ar-SA"/>
        </w:rPr>
        <w:t>οποιο</w:t>
      </w:r>
      <w:r w:rsidR="0012096E" w:rsidRPr="00830A3D">
        <w:rPr>
          <w:rFonts w:asciiTheme="minorHAnsi" w:eastAsia="Times New Roman" w:hAnsiTheme="minorHAnsi" w:cstheme="minorHAnsi"/>
          <w:bCs/>
          <w:kern w:val="0"/>
          <w:lang w:eastAsia="el-GR" w:bidi="ar-SA"/>
        </w:rPr>
        <w:t>ν</w:t>
      </w:r>
      <w:r w:rsidR="006C3066" w:rsidRPr="00830A3D">
        <w:rPr>
          <w:rFonts w:asciiTheme="minorHAnsi" w:eastAsia="Times New Roman" w:hAnsiTheme="minorHAnsi" w:cstheme="minorHAnsi"/>
          <w:bCs/>
          <w:kern w:val="0"/>
          <w:lang w:eastAsia="el-GR" w:bidi="ar-SA"/>
        </w:rPr>
        <w:t xml:space="preserve">δήποτε </w:t>
      </w:r>
      <w:r w:rsidRPr="00830A3D">
        <w:rPr>
          <w:rFonts w:asciiTheme="minorHAnsi" w:eastAsia="Times New Roman" w:hAnsiTheme="minorHAnsi" w:cstheme="minorHAnsi"/>
          <w:bCs/>
          <w:kern w:val="0"/>
          <w:lang w:eastAsia="el-GR" w:bidi="ar-SA"/>
        </w:rPr>
        <w:t xml:space="preserve">απαιτούμενων δικαιολογητικών για την απόδειξη απαιτούμενου τυπικού </w:t>
      </w:r>
      <w:r w:rsidR="00451DED" w:rsidRPr="00830A3D">
        <w:rPr>
          <w:rFonts w:asciiTheme="minorHAnsi" w:eastAsia="Times New Roman" w:hAnsiTheme="minorHAnsi" w:cstheme="minorHAnsi"/>
          <w:bCs/>
          <w:kern w:val="0"/>
          <w:lang w:eastAsia="el-GR" w:bidi="ar-SA"/>
        </w:rPr>
        <w:t>π</w:t>
      </w:r>
      <w:r w:rsidRPr="00830A3D">
        <w:rPr>
          <w:rFonts w:asciiTheme="minorHAnsi" w:eastAsia="Times New Roman" w:hAnsiTheme="minorHAnsi" w:cstheme="minorHAnsi"/>
          <w:bCs/>
          <w:kern w:val="0"/>
          <w:lang w:eastAsia="el-GR" w:bidi="ar-SA"/>
        </w:rPr>
        <w:t xml:space="preserve">ροσόντος οδηγεί στην απόρριψη της υποψηφιότητας, χωρίς αυτή να αξιολογηθεί και να βαθμολογηθεί για τα </w:t>
      </w:r>
      <w:proofErr w:type="spellStart"/>
      <w:r w:rsidRPr="00830A3D">
        <w:rPr>
          <w:rFonts w:asciiTheme="minorHAnsi" w:eastAsia="Times New Roman" w:hAnsiTheme="minorHAnsi" w:cstheme="minorHAnsi"/>
          <w:bCs/>
          <w:kern w:val="0"/>
          <w:lang w:eastAsia="el-GR" w:bidi="ar-SA"/>
        </w:rPr>
        <w:t>συνεκτιμώμενα</w:t>
      </w:r>
      <w:proofErr w:type="spellEnd"/>
      <w:r w:rsidRPr="00830A3D">
        <w:rPr>
          <w:rFonts w:asciiTheme="minorHAnsi" w:eastAsia="Times New Roman" w:hAnsiTheme="minorHAnsi" w:cstheme="minorHAnsi"/>
          <w:bCs/>
          <w:kern w:val="0"/>
          <w:lang w:eastAsia="el-GR" w:bidi="ar-SA"/>
        </w:rPr>
        <w:t xml:space="preserve"> προσόντα.</w:t>
      </w:r>
    </w:p>
    <w:p w14:paraId="3BFFE12A" w14:textId="23FD148A" w:rsidR="00004C2C" w:rsidRPr="00830A3D" w:rsidRDefault="00AB4E35" w:rsidP="00EE18C4">
      <w:pPr>
        <w:pStyle w:val="af"/>
        <w:numPr>
          <w:ilvl w:val="0"/>
          <w:numId w:val="38"/>
        </w:numPr>
        <w:autoSpaceDE w:val="0"/>
        <w:autoSpaceDN w:val="0"/>
        <w:adjustRightInd w:val="0"/>
        <w:jc w:val="both"/>
        <w:rPr>
          <w:rFonts w:asciiTheme="minorHAnsi" w:hAnsiTheme="minorHAnsi" w:cstheme="minorHAnsi"/>
          <w:sz w:val="22"/>
          <w:szCs w:val="22"/>
        </w:rPr>
      </w:pPr>
      <w:bookmarkStart w:id="1" w:name="_Hlk157434564"/>
      <w:bookmarkEnd w:id="0"/>
      <w:r w:rsidRPr="00830A3D">
        <w:rPr>
          <w:rFonts w:asciiTheme="minorHAnsi" w:hAnsiTheme="minorHAnsi" w:cstheme="minorHAnsi"/>
          <w:sz w:val="22"/>
          <w:szCs w:val="22"/>
        </w:rPr>
        <w:t>Σε περίπτωση που η διαδικασία αξιολόγησης προβλέπει συνέντευξη και ο</w:t>
      </w:r>
      <w:r w:rsidR="00812E95" w:rsidRPr="00830A3D">
        <w:rPr>
          <w:rFonts w:asciiTheme="minorHAnsi" w:hAnsiTheme="minorHAnsi" w:cstheme="minorHAnsi"/>
          <w:sz w:val="22"/>
          <w:szCs w:val="22"/>
        </w:rPr>
        <w:t>/η</w:t>
      </w:r>
      <w:r w:rsidRPr="00830A3D">
        <w:rPr>
          <w:rFonts w:asciiTheme="minorHAnsi" w:hAnsiTheme="minorHAnsi" w:cstheme="minorHAnsi"/>
          <w:sz w:val="22"/>
          <w:szCs w:val="22"/>
        </w:rPr>
        <w:t xml:space="preserve"> υποψήφιος</w:t>
      </w:r>
      <w:r w:rsidR="00812E95" w:rsidRPr="00830A3D">
        <w:rPr>
          <w:rFonts w:asciiTheme="minorHAnsi" w:hAnsiTheme="minorHAnsi" w:cstheme="minorHAnsi"/>
          <w:sz w:val="22"/>
          <w:szCs w:val="22"/>
        </w:rPr>
        <w:t>/α</w:t>
      </w:r>
      <w:r w:rsidRPr="00830A3D">
        <w:rPr>
          <w:rFonts w:asciiTheme="minorHAnsi" w:hAnsiTheme="minorHAnsi" w:cstheme="minorHAnsi"/>
          <w:sz w:val="22"/>
          <w:szCs w:val="22"/>
        </w:rPr>
        <w:t xml:space="preserve"> δεν προσέλθει στη συνέντευξη, </w:t>
      </w:r>
      <w:r w:rsidR="00812E95" w:rsidRPr="00830A3D">
        <w:rPr>
          <w:rFonts w:asciiTheme="minorHAnsi" w:hAnsiTheme="minorHAnsi" w:cstheme="minorHAnsi"/>
          <w:sz w:val="22"/>
          <w:szCs w:val="22"/>
        </w:rPr>
        <w:t>αυτός/αυτή</w:t>
      </w:r>
      <w:r w:rsidRPr="00830A3D">
        <w:rPr>
          <w:rFonts w:asciiTheme="minorHAnsi" w:hAnsiTheme="minorHAnsi" w:cstheme="minorHAnsi"/>
          <w:sz w:val="22"/>
          <w:szCs w:val="22"/>
        </w:rPr>
        <w:t xml:space="preserve"> απορρίπτεται και δεν μπορεί να αξιολογηθεί περαιτέρω από την Επιτροπή Αξιολόγησης. Η ημερομηνία και ώρα της συνέντευξης καθορίζεται από τα μέλη της Επιτροπής Αξιολόγησης, είναι υποχρεωτική για </w:t>
      </w:r>
      <w:r w:rsidR="00812E95" w:rsidRPr="00830A3D">
        <w:rPr>
          <w:rFonts w:asciiTheme="minorHAnsi" w:hAnsiTheme="minorHAnsi" w:cstheme="minorHAnsi"/>
          <w:sz w:val="22"/>
          <w:szCs w:val="22"/>
        </w:rPr>
        <w:t>τους/τις</w:t>
      </w:r>
      <w:r w:rsidRPr="00830A3D">
        <w:rPr>
          <w:rFonts w:asciiTheme="minorHAnsi" w:hAnsiTheme="minorHAnsi" w:cstheme="minorHAnsi"/>
          <w:sz w:val="22"/>
          <w:szCs w:val="22"/>
        </w:rPr>
        <w:t xml:space="preserve"> υποψηφίους</w:t>
      </w:r>
      <w:r w:rsidR="00812E95" w:rsidRPr="00830A3D">
        <w:rPr>
          <w:rFonts w:asciiTheme="minorHAnsi" w:hAnsiTheme="minorHAnsi" w:cstheme="minorHAnsi"/>
          <w:sz w:val="22"/>
          <w:szCs w:val="22"/>
        </w:rPr>
        <w:t>/</w:t>
      </w:r>
      <w:proofErr w:type="spellStart"/>
      <w:r w:rsidR="00812E95" w:rsidRPr="00830A3D">
        <w:rPr>
          <w:rFonts w:asciiTheme="minorHAnsi" w:hAnsiTheme="minorHAnsi" w:cstheme="minorHAnsi"/>
          <w:sz w:val="22"/>
          <w:szCs w:val="22"/>
        </w:rPr>
        <w:t>ες</w:t>
      </w:r>
      <w:proofErr w:type="spellEnd"/>
      <w:r w:rsidRPr="00830A3D">
        <w:rPr>
          <w:rFonts w:asciiTheme="minorHAnsi" w:hAnsiTheme="minorHAnsi" w:cstheme="minorHAnsi"/>
          <w:sz w:val="22"/>
          <w:szCs w:val="22"/>
        </w:rPr>
        <w:t xml:space="preserve"> και δε δύναται να μεταβληθε</w:t>
      </w:r>
      <w:r w:rsidR="00AF5E22" w:rsidRPr="00830A3D">
        <w:rPr>
          <w:rFonts w:asciiTheme="minorHAnsi" w:hAnsiTheme="minorHAnsi" w:cstheme="minorHAnsi"/>
          <w:sz w:val="22"/>
          <w:szCs w:val="22"/>
        </w:rPr>
        <w:t>ί</w:t>
      </w:r>
      <w:r w:rsidRPr="00830A3D">
        <w:rPr>
          <w:rFonts w:asciiTheme="minorHAnsi" w:hAnsiTheme="minorHAnsi" w:cstheme="minorHAnsi"/>
          <w:sz w:val="22"/>
          <w:szCs w:val="22"/>
        </w:rPr>
        <w:t>.</w:t>
      </w:r>
      <w:r w:rsidR="00004C2C" w:rsidRPr="00830A3D">
        <w:rPr>
          <w:rFonts w:asciiTheme="minorHAnsi" w:hAnsiTheme="minorHAnsi" w:cstheme="minorHAnsi"/>
          <w:sz w:val="22"/>
          <w:szCs w:val="22"/>
        </w:rPr>
        <w:t xml:space="preserve"> Η ενημέρωση προς </w:t>
      </w:r>
      <w:r w:rsidR="00812E95" w:rsidRPr="00830A3D">
        <w:rPr>
          <w:rFonts w:asciiTheme="minorHAnsi" w:hAnsiTheme="minorHAnsi" w:cstheme="minorHAnsi"/>
          <w:sz w:val="22"/>
          <w:szCs w:val="22"/>
        </w:rPr>
        <w:t>τους/τις</w:t>
      </w:r>
      <w:r w:rsidR="00004C2C" w:rsidRPr="00830A3D">
        <w:rPr>
          <w:rFonts w:asciiTheme="minorHAnsi" w:hAnsiTheme="minorHAnsi" w:cstheme="minorHAnsi"/>
          <w:sz w:val="22"/>
          <w:szCs w:val="22"/>
        </w:rPr>
        <w:t xml:space="preserve"> υποψηφίους</w:t>
      </w:r>
      <w:r w:rsidR="00812E95" w:rsidRPr="00830A3D">
        <w:rPr>
          <w:rFonts w:asciiTheme="minorHAnsi" w:hAnsiTheme="minorHAnsi" w:cstheme="minorHAnsi"/>
          <w:sz w:val="22"/>
          <w:szCs w:val="22"/>
        </w:rPr>
        <w:t>/</w:t>
      </w:r>
      <w:proofErr w:type="spellStart"/>
      <w:r w:rsidR="00812E95" w:rsidRPr="00830A3D">
        <w:rPr>
          <w:rFonts w:asciiTheme="minorHAnsi" w:hAnsiTheme="minorHAnsi" w:cstheme="minorHAnsi"/>
          <w:sz w:val="22"/>
          <w:szCs w:val="22"/>
        </w:rPr>
        <w:t>ες</w:t>
      </w:r>
      <w:proofErr w:type="spellEnd"/>
      <w:r w:rsidR="00004C2C" w:rsidRPr="00830A3D">
        <w:rPr>
          <w:rFonts w:asciiTheme="minorHAnsi" w:hAnsiTheme="minorHAnsi" w:cstheme="minorHAnsi"/>
          <w:sz w:val="22"/>
          <w:szCs w:val="22"/>
        </w:rPr>
        <w:t xml:space="preserve"> για τον καθορισμό της ημερομηνίας και ώρας της διενέργειας της συνέντευξης θα γίνεται </w:t>
      </w:r>
      <w:r w:rsidR="006322C9" w:rsidRPr="00830A3D">
        <w:rPr>
          <w:rFonts w:asciiTheme="minorHAnsi" w:hAnsiTheme="minorHAnsi" w:cstheme="minorHAnsi"/>
          <w:sz w:val="22"/>
          <w:szCs w:val="22"/>
        </w:rPr>
        <w:t xml:space="preserve">είτε </w:t>
      </w:r>
      <w:r w:rsidR="00004C2C" w:rsidRPr="00830A3D">
        <w:rPr>
          <w:rFonts w:asciiTheme="minorHAnsi" w:hAnsiTheme="minorHAnsi" w:cstheme="minorHAnsi"/>
          <w:sz w:val="22"/>
          <w:szCs w:val="22"/>
        </w:rPr>
        <w:t xml:space="preserve">με τηλεφωνική επικοινωνία </w:t>
      </w:r>
      <w:r w:rsidR="006322C9" w:rsidRPr="00830A3D">
        <w:rPr>
          <w:rFonts w:asciiTheme="minorHAnsi" w:hAnsiTheme="minorHAnsi" w:cstheme="minorHAnsi"/>
          <w:sz w:val="22"/>
          <w:szCs w:val="22"/>
        </w:rPr>
        <w:t xml:space="preserve">είτε </w:t>
      </w:r>
      <w:r w:rsidR="00004C2C" w:rsidRPr="00830A3D">
        <w:rPr>
          <w:rFonts w:asciiTheme="minorHAnsi" w:hAnsiTheme="minorHAnsi" w:cstheme="minorHAnsi"/>
          <w:sz w:val="22"/>
          <w:szCs w:val="22"/>
        </w:rPr>
        <w:t xml:space="preserve">με αποστολή μηνύματος ηλεκτρονικού ταχυδρομείου προς  </w:t>
      </w:r>
      <w:r w:rsidR="006322C9" w:rsidRPr="00830A3D">
        <w:rPr>
          <w:rFonts w:asciiTheme="minorHAnsi" w:hAnsiTheme="minorHAnsi" w:cstheme="minorHAnsi"/>
          <w:sz w:val="22"/>
          <w:szCs w:val="22"/>
        </w:rPr>
        <w:t>τους/τις</w:t>
      </w:r>
      <w:r w:rsidR="00004C2C" w:rsidRPr="00830A3D">
        <w:rPr>
          <w:rFonts w:asciiTheme="minorHAnsi" w:hAnsiTheme="minorHAnsi" w:cstheme="minorHAnsi"/>
          <w:sz w:val="22"/>
          <w:szCs w:val="22"/>
        </w:rPr>
        <w:t xml:space="preserve"> υποψηφίους</w:t>
      </w:r>
      <w:r w:rsidR="006322C9" w:rsidRPr="00830A3D">
        <w:rPr>
          <w:rFonts w:asciiTheme="minorHAnsi" w:hAnsiTheme="minorHAnsi" w:cstheme="minorHAnsi"/>
          <w:sz w:val="22"/>
          <w:szCs w:val="22"/>
        </w:rPr>
        <w:t>/</w:t>
      </w:r>
      <w:proofErr w:type="spellStart"/>
      <w:r w:rsidR="006322C9" w:rsidRPr="00830A3D">
        <w:rPr>
          <w:rFonts w:asciiTheme="minorHAnsi" w:hAnsiTheme="minorHAnsi" w:cstheme="minorHAnsi"/>
          <w:sz w:val="22"/>
          <w:szCs w:val="22"/>
        </w:rPr>
        <w:t>ες</w:t>
      </w:r>
      <w:proofErr w:type="spellEnd"/>
      <w:r w:rsidR="00004C2C" w:rsidRPr="00830A3D">
        <w:rPr>
          <w:rFonts w:asciiTheme="minorHAnsi" w:hAnsiTheme="minorHAnsi" w:cstheme="minorHAnsi"/>
          <w:sz w:val="22"/>
          <w:szCs w:val="22"/>
        </w:rPr>
        <w:t>, στο e-</w:t>
      </w:r>
      <w:proofErr w:type="spellStart"/>
      <w:r w:rsidR="00004C2C" w:rsidRPr="00830A3D">
        <w:rPr>
          <w:rFonts w:asciiTheme="minorHAnsi" w:hAnsiTheme="minorHAnsi" w:cstheme="minorHAnsi"/>
          <w:sz w:val="22"/>
          <w:szCs w:val="22"/>
        </w:rPr>
        <w:t>mail</w:t>
      </w:r>
      <w:proofErr w:type="spellEnd"/>
      <w:r w:rsidR="00004C2C" w:rsidRPr="00830A3D">
        <w:rPr>
          <w:rFonts w:asciiTheme="minorHAnsi" w:hAnsiTheme="minorHAnsi" w:cstheme="minorHAnsi"/>
          <w:sz w:val="22"/>
          <w:szCs w:val="22"/>
        </w:rPr>
        <w:t xml:space="preserve"> που έχουν δηλώσει ως στοιχεί</w:t>
      </w:r>
      <w:r w:rsidR="006322C9" w:rsidRPr="00830A3D">
        <w:rPr>
          <w:rFonts w:asciiTheme="minorHAnsi" w:hAnsiTheme="minorHAnsi" w:cstheme="minorHAnsi"/>
          <w:sz w:val="22"/>
          <w:szCs w:val="22"/>
        </w:rPr>
        <w:t>ο</w:t>
      </w:r>
      <w:r w:rsidR="00004C2C" w:rsidRPr="00830A3D">
        <w:rPr>
          <w:rFonts w:asciiTheme="minorHAnsi" w:hAnsiTheme="minorHAnsi" w:cstheme="minorHAnsi"/>
          <w:sz w:val="22"/>
          <w:szCs w:val="22"/>
        </w:rPr>
        <w:t xml:space="preserve"> επικοινωνίας στην Πρόταση που θα υποβάλλουν (για το λόγο αυτό παρακαλούνται όλοι οι υποψήφιοι</w:t>
      </w:r>
      <w:r w:rsidR="006322C9" w:rsidRPr="00830A3D">
        <w:rPr>
          <w:rFonts w:asciiTheme="minorHAnsi" w:hAnsiTheme="minorHAnsi" w:cstheme="minorHAnsi"/>
          <w:sz w:val="22"/>
          <w:szCs w:val="22"/>
        </w:rPr>
        <w:t>/</w:t>
      </w:r>
      <w:proofErr w:type="spellStart"/>
      <w:r w:rsidR="006322C9" w:rsidRPr="00830A3D">
        <w:rPr>
          <w:rFonts w:asciiTheme="minorHAnsi" w:hAnsiTheme="minorHAnsi" w:cstheme="minorHAnsi"/>
          <w:sz w:val="22"/>
          <w:szCs w:val="22"/>
        </w:rPr>
        <w:t>ες</w:t>
      </w:r>
      <w:proofErr w:type="spellEnd"/>
      <w:r w:rsidR="00004C2C" w:rsidRPr="00830A3D">
        <w:rPr>
          <w:rFonts w:asciiTheme="minorHAnsi" w:hAnsiTheme="minorHAnsi" w:cstheme="minorHAnsi"/>
          <w:sz w:val="22"/>
          <w:szCs w:val="22"/>
        </w:rPr>
        <w:t xml:space="preserve"> να δηλώσουν ορθά και ευανάγνωστα τα στοιχεία επικοινωνίας </w:t>
      </w:r>
      <w:r w:rsidR="00812E95" w:rsidRPr="00830A3D">
        <w:rPr>
          <w:rFonts w:asciiTheme="minorHAnsi" w:hAnsiTheme="minorHAnsi" w:cstheme="minorHAnsi"/>
          <w:sz w:val="22"/>
          <w:szCs w:val="22"/>
        </w:rPr>
        <w:t>τους).</w:t>
      </w:r>
      <w:r w:rsidR="00004C2C" w:rsidRPr="00830A3D">
        <w:rPr>
          <w:rFonts w:asciiTheme="minorHAnsi" w:hAnsiTheme="minorHAnsi" w:cstheme="minorHAnsi"/>
          <w:sz w:val="22"/>
          <w:szCs w:val="22"/>
        </w:rPr>
        <w:t xml:space="preserve"> </w:t>
      </w:r>
      <w:bookmarkEnd w:id="1"/>
    </w:p>
    <w:p w14:paraId="79EAE213" w14:textId="72CF4490" w:rsidR="00FD210D" w:rsidRPr="00830A3D" w:rsidRDefault="00041E49" w:rsidP="00EE18C4">
      <w:pPr>
        <w:pStyle w:val="af"/>
        <w:widowControl w:val="0"/>
        <w:numPr>
          <w:ilvl w:val="0"/>
          <w:numId w:val="38"/>
        </w:numPr>
        <w:overflowPunct w:val="0"/>
        <w:autoSpaceDE w:val="0"/>
        <w:autoSpaceDN w:val="0"/>
        <w:adjustRightInd w:val="0"/>
        <w:jc w:val="both"/>
        <w:textAlignment w:val="baseline"/>
        <w:rPr>
          <w:rFonts w:asciiTheme="minorHAnsi" w:hAnsiTheme="minorHAnsi" w:cstheme="minorHAnsi"/>
          <w:sz w:val="22"/>
          <w:szCs w:val="22"/>
        </w:rPr>
      </w:pPr>
      <w:bookmarkStart w:id="2" w:name="_Hlk157435974"/>
      <w:r w:rsidRPr="00830A3D">
        <w:rPr>
          <w:rFonts w:asciiTheme="minorHAnsi" w:hAnsiTheme="minorHAnsi" w:cstheme="minorHAnsi"/>
          <w:sz w:val="22"/>
          <w:szCs w:val="22"/>
        </w:rPr>
        <w:t>Σε περίπτωση ισοβαθμούντων υποψηφίων προηγείται ο</w:t>
      </w:r>
      <w:r w:rsidR="00812E95" w:rsidRPr="00830A3D">
        <w:rPr>
          <w:rFonts w:asciiTheme="minorHAnsi" w:hAnsiTheme="minorHAnsi" w:cstheme="minorHAnsi"/>
          <w:sz w:val="22"/>
          <w:szCs w:val="22"/>
        </w:rPr>
        <w:t>/η</w:t>
      </w:r>
      <w:r w:rsidRPr="00830A3D">
        <w:rPr>
          <w:rFonts w:asciiTheme="minorHAnsi" w:hAnsiTheme="minorHAnsi" w:cstheme="minorHAnsi"/>
          <w:sz w:val="22"/>
          <w:szCs w:val="22"/>
        </w:rPr>
        <w:t xml:space="preserve"> υποψήφιος</w:t>
      </w:r>
      <w:r w:rsidR="00812E95" w:rsidRPr="00830A3D">
        <w:rPr>
          <w:rFonts w:asciiTheme="minorHAnsi" w:hAnsiTheme="minorHAnsi" w:cstheme="minorHAnsi"/>
          <w:sz w:val="22"/>
          <w:szCs w:val="22"/>
        </w:rPr>
        <w:t>/α</w:t>
      </w:r>
      <w:r w:rsidRPr="00830A3D">
        <w:rPr>
          <w:rFonts w:asciiTheme="minorHAnsi" w:hAnsiTheme="minorHAnsi" w:cstheme="minorHAnsi"/>
          <w:sz w:val="22"/>
          <w:szCs w:val="22"/>
        </w:rPr>
        <w:t xml:space="preserve"> που έχει περισσότερες μονάδες, στο κριτήριο με τη μεγαλύτερη βαθμολογία</w:t>
      </w:r>
      <w:r w:rsidR="00EC6A5C" w:rsidRPr="00830A3D">
        <w:rPr>
          <w:rFonts w:asciiTheme="minorHAnsi" w:hAnsiTheme="minorHAnsi" w:cstheme="minorHAnsi"/>
          <w:sz w:val="22"/>
          <w:szCs w:val="22"/>
        </w:rPr>
        <w:t xml:space="preserve"> (εξαιρείτ</w:t>
      </w:r>
      <w:r w:rsidR="0093508F" w:rsidRPr="00830A3D">
        <w:rPr>
          <w:rFonts w:asciiTheme="minorHAnsi" w:hAnsiTheme="minorHAnsi" w:cstheme="minorHAnsi"/>
          <w:sz w:val="22"/>
          <w:szCs w:val="22"/>
        </w:rPr>
        <w:t>αι</w:t>
      </w:r>
      <w:r w:rsidR="00EC6A5C" w:rsidRPr="00830A3D">
        <w:rPr>
          <w:rFonts w:asciiTheme="minorHAnsi" w:hAnsiTheme="minorHAnsi" w:cstheme="minorHAnsi"/>
          <w:sz w:val="22"/>
          <w:szCs w:val="22"/>
        </w:rPr>
        <w:t xml:space="preserve"> το κριτήριο της συνέντευξης)</w:t>
      </w:r>
      <w:r w:rsidRPr="00830A3D">
        <w:rPr>
          <w:rFonts w:asciiTheme="minorHAnsi" w:hAnsiTheme="minorHAnsi" w:cstheme="minorHAnsi"/>
          <w:sz w:val="22"/>
          <w:szCs w:val="22"/>
        </w:rPr>
        <w:t>. Αν κι εκεί ισοβαθμούν οι υποψήφιοι</w:t>
      </w:r>
      <w:r w:rsidR="00812E95" w:rsidRPr="00830A3D">
        <w:rPr>
          <w:rFonts w:asciiTheme="minorHAnsi" w:hAnsiTheme="minorHAnsi" w:cstheme="minorHAnsi"/>
          <w:sz w:val="22"/>
          <w:szCs w:val="22"/>
        </w:rPr>
        <w:t>/</w:t>
      </w:r>
      <w:proofErr w:type="spellStart"/>
      <w:r w:rsidR="00812E95" w:rsidRPr="00830A3D">
        <w:rPr>
          <w:rFonts w:asciiTheme="minorHAnsi" w:hAnsiTheme="minorHAnsi" w:cstheme="minorHAnsi"/>
          <w:sz w:val="22"/>
          <w:szCs w:val="22"/>
        </w:rPr>
        <w:t>ες</w:t>
      </w:r>
      <w:proofErr w:type="spellEnd"/>
      <w:r w:rsidRPr="00830A3D">
        <w:rPr>
          <w:rFonts w:asciiTheme="minorHAnsi" w:hAnsiTheme="minorHAnsi" w:cstheme="minorHAnsi"/>
          <w:sz w:val="22"/>
          <w:szCs w:val="22"/>
        </w:rPr>
        <w:t>, τότε ελέγχεται το επόμενο κριτήριο με τη μεγαλύτερη βαθμολογία</w:t>
      </w:r>
      <w:r w:rsidR="00EC6A5C" w:rsidRPr="00830A3D">
        <w:rPr>
          <w:rFonts w:asciiTheme="minorHAnsi" w:hAnsiTheme="minorHAnsi" w:cstheme="minorHAnsi"/>
          <w:sz w:val="22"/>
          <w:szCs w:val="22"/>
        </w:rPr>
        <w:t xml:space="preserve"> </w:t>
      </w:r>
      <w:r w:rsidR="00E74198" w:rsidRPr="00830A3D">
        <w:rPr>
          <w:rFonts w:asciiTheme="minorHAnsi" w:hAnsiTheme="minorHAnsi" w:cstheme="minorHAnsi"/>
          <w:sz w:val="22"/>
          <w:szCs w:val="22"/>
        </w:rPr>
        <w:t>(</w:t>
      </w:r>
      <w:r w:rsidR="00EC6A5C" w:rsidRPr="00830A3D">
        <w:rPr>
          <w:rFonts w:asciiTheme="minorHAnsi" w:hAnsiTheme="minorHAnsi" w:cstheme="minorHAnsi"/>
          <w:sz w:val="22"/>
          <w:szCs w:val="22"/>
        </w:rPr>
        <w:t>εξαιρείτ</w:t>
      </w:r>
      <w:r w:rsidR="0093508F" w:rsidRPr="00830A3D">
        <w:rPr>
          <w:rFonts w:asciiTheme="minorHAnsi" w:hAnsiTheme="minorHAnsi" w:cstheme="minorHAnsi"/>
          <w:sz w:val="22"/>
          <w:szCs w:val="22"/>
        </w:rPr>
        <w:t>αι</w:t>
      </w:r>
      <w:r w:rsidR="00EC6A5C" w:rsidRPr="00830A3D">
        <w:rPr>
          <w:rFonts w:asciiTheme="minorHAnsi" w:hAnsiTheme="minorHAnsi" w:cstheme="minorHAnsi"/>
          <w:sz w:val="22"/>
          <w:szCs w:val="22"/>
        </w:rPr>
        <w:t xml:space="preserve"> το κριτήριο της συνέντευξης</w:t>
      </w:r>
      <w:r w:rsidR="00E74198" w:rsidRPr="00830A3D">
        <w:rPr>
          <w:rFonts w:asciiTheme="minorHAnsi" w:hAnsiTheme="minorHAnsi" w:cstheme="minorHAnsi"/>
          <w:sz w:val="22"/>
          <w:szCs w:val="22"/>
        </w:rPr>
        <w:t>)</w:t>
      </w:r>
      <w:r w:rsidRPr="00830A3D">
        <w:rPr>
          <w:rFonts w:asciiTheme="minorHAnsi" w:hAnsiTheme="minorHAnsi" w:cstheme="minorHAnsi"/>
          <w:sz w:val="22"/>
          <w:szCs w:val="22"/>
        </w:rPr>
        <w:t xml:space="preserve">. </w:t>
      </w:r>
      <w:r w:rsidR="00FD210D" w:rsidRPr="00830A3D">
        <w:rPr>
          <w:rFonts w:asciiTheme="minorHAnsi" w:hAnsiTheme="minorHAnsi" w:cstheme="minorHAnsi"/>
          <w:sz w:val="22"/>
          <w:szCs w:val="22"/>
        </w:rPr>
        <w:t>Αν εξαντληθούν όλα τα κριτήρια χωρίς να καταστεί δυνατός ο καθορισμός της σειράς μεταξύ των ισοβαθμούντων, η μεταξύ τους σειρά καθορίζεται με δημόσια κλήρωση</w:t>
      </w:r>
      <w:r w:rsidR="000B1E53" w:rsidRPr="00830A3D">
        <w:rPr>
          <w:rFonts w:asciiTheme="minorHAnsi" w:hAnsiTheme="minorHAnsi" w:cstheme="minorHAnsi"/>
          <w:sz w:val="22"/>
          <w:szCs w:val="22"/>
        </w:rPr>
        <w:t>,</w:t>
      </w:r>
      <w:r w:rsidR="00FD210D" w:rsidRPr="00830A3D">
        <w:rPr>
          <w:rFonts w:asciiTheme="minorHAnsi" w:hAnsiTheme="minorHAnsi" w:cstheme="minorHAnsi"/>
          <w:sz w:val="22"/>
          <w:szCs w:val="22"/>
        </w:rPr>
        <w:t xml:space="preserve"> πριν την κατάρτιση των </w:t>
      </w:r>
      <w:r w:rsidR="000B1E53" w:rsidRPr="00830A3D">
        <w:rPr>
          <w:rFonts w:asciiTheme="minorHAnsi" w:hAnsiTheme="minorHAnsi" w:cstheme="minorHAnsi"/>
          <w:sz w:val="22"/>
          <w:szCs w:val="22"/>
        </w:rPr>
        <w:t>αποτελεσμάτων</w:t>
      </w:r>
      <w:r w:rsidR="00FD210D" w:rsidRPr="00830A3D">
        <w:rPr>
          <w:rFonts w:asciiTheme="minorHAnsi" w:hAnsiTheme="minorHAnsi" w:cstheme="minorHAnsi"/>
          <w:sz w:val="22"/>
          <w:szCs w:val="22"/>
        </w:rPr>
        <w:t xml:space="preserve">. </w:t>
      </w:r>
    </w:p>
    <w:p w14:paraId="703652AF" w14:textId="1D8E39D6" w:rsidR="004E5961" w:rsidRPr="00830A3D" w:rsidRDefault="00B41BF5" w:rsidP="00A90B0E">
      <w:pPr>
        <w:pStyle w:val="af"/>
        <w:widowControl w:val="0"/>
        <w:numPr>
          <w:ilvl w:val="0"/>
          <w:numId w:val="38"/>
        </w:numPr>
        <w:overflowPunct w:val="0"/>
        <w:autoSpaceDE w:val="0"/>
        <w:autoSpaceDN w:val="0"/>
        <w:adjustRightInd w:val="0"/>
        <w:jc w:val="both"/>
        <w:textAlignment w:val="baseline"/>
        <w:rPr>
          <w:rFonts w:asciiTheme="minorHAnsi" w:hAnsiTheme="minorHAnsi" w:cstheme="minorHAnsi"/>
          <w:sz w:val="20"/>
          <w:szCs w:val="20"/>
        </w:rPr>
      </w:pPr>
      <w:bookmarkStart w:id="3" w:name="_Hlk157436001"/>
      <w:bookmarkEnd w:id="2"/>
      <w:r w:rsidRPr="00830A3D">
        <w:rPr>
          <w:rFonts w:asciiTheme="minorHAnsi" w:hAnsiTheme="minorHAnsi" w:cstheme="minorHAnsi"/>
          <w:sz w:val="22"/>
          <w:szCs w:val="22"/>
        </w:rPr>
        <w:t xml:space="preserve">Για πολίτες κράτους – μέλους </w:t>
      </w:r>
      <w:r w:rsidR="003B4838" w:rsidRPr="00830A3D">
        <w:rPr>
          <w:rFonts w:asciiTheme="minorHAnsi" w:hAnsiTheme="minorHAnsi" w:cstheme="minorHAnsi"/>
          <w:sz w:val="22"/>
          <w:szCs w:val="22"/>
        </w:rPr>
        <w:t xml:space="preserve">της </w:t>
      </w:r>
      <w:r w:rsidRPr="00830A3D">
        <w:rPr>
          <w:rFonts w:asciiTheme="minorHAnsi" w:hAnsiTheme="minorHAnsi" w:cstheme="minorHAnsi"/>
          <w:sz w:val="22"/>
          <w:szCs w:val="22"/>
        </w:rPr>
        <w:t>Ευρωπαϊκής Ένωσης απαιτείται</w:t>
      </w:r>
      <w:r w:rsidR="00C31E2F" w:rsidRPr="00830A3D">
        <w:rPr>
          <w:rFonts w:asciiTheme="minorHAnsi" w:hAnsiTheme="minorHAnsi" w:cstheme="minorHAnsi"/>
          <w:sz w:val="22"/>
          <w:szCs w:val="22"/>
        </w:rPr>
        <w:t xml:space="preserve"> </w:t>
      </w:r>
      <w:r w:rsidRPr="00830A3D">
        <w:rPr>
          <w:rFonts w:asciiTheme="minorHAnsi" w:hAnsiTheme="minorHAnsi" w:cstheme="minorHAnsi"/>
          <w:sz w:val="22"/>
          <w:szCs w:val="22"/>
        </w:rPr>
        <w:t xml:space="preserve">πιστοποιητικό ελληνομάθειας </w:t>
      </w:r>
      <w:r w:rsidR="001C675D" w:rsidRPr="00830A3D">
        <w:rPr>
          <w:rFonts w:asciiTheme="minorHAnsi" w:hAnsiTheme="minorHAnsi" w:cstheme="minorHAnsi"/>
          <w:sz w:val="22"/>
          <w:szCs w:val="22"/>
        </w:rPr>
        <w:t>Δ΄ επιπέδου / Γ1 επιπέδου</w:t>
      </w:r>
      <w:r w:rsidR="001C675D" w:rsidRPr="00830A3D">
        <w:rPr>
          <w:rFonts w:asciiTheme="minorHAnsi" w:hAnsiTheme="minorHAnsi" w:cstheme="minorHAnsi"/>
        </w:rPr>
        <w:t xml:space="preserve"> </w:t>
      </w:r>
      <w:r w:rsidR="001C675D" w:rsidRPr="00830A3D">
        <w:rPr>
          <w:rFonts w:asciiTheme="minorHAnsi" w:hAnsiTheme="minorHAnsi" w:cstheme="minorHAnsi"/>
          <w:sz w:val="22"/>
          <w:szCs w:val="22"/>
        </w:rPr>
        <w:t>(Σ.Ε.)</w:t>
      </w:r>
      <w:r w:rsidRPr="00830A3D">
        <w:rPr>
          <w:rFonts w:asciiTheme="minorHAnsi" w:hAnsiTheme="minorHAnsi" w:cstheme="minorHAnsi"/>
          <w:sz w:val="22"/>
          <w:szCs w:val="22"/>
        </w:rPr>
        <w:t xml:space="preserve"> από το Κέντρο Ελληνικής Γλώσσας, από το οποίο θα αποδεικνύεται η πλήρης γνώση και άνετη χρήση της Ελληνικής Γλώσσας.</w:t>
      </w:r>
      <w:r w:rsidR="00093833" w:rsidRPr="00830A3D">
        <w:rPr>
          <w:rFonts w:asciiTheme="minorHAnsi" w:hAnsiTheme="minorHAnsi" w:cstheme="minorHAnsi"/>
          <w:sz w:val="22"/>
          <w:szCs w:val="22"/>
        </w:rPr>
        <w:t xml:space="preserve"> </w:t>
      </w:r>
    </w:p>
    <w:p w14:paraId="0BC3A89D" w14:textId="574DE97A" w:rsidR="008A08FA" w:rsidRPr="00830A3D" w:rsidRDefault="00093833">
      <w:pPr>
        <w:pStyle w:val="af"/>
        <w:widowControl w:val="0"/>
        <w:numPr>
          <w:ilvl w:val="0"/>
          <w:numId w:val="38"/>
        </w:numPr>
        <w:overflowPunct w:val="0"/>
        <w:autoSpaceDE w:val="0"/>
        <w:autoSpaceDN w:val="0"/>
        <w:adjustRightInd w:val="0"/>
        <w:jc w:val="both"/>
        <w:textAlignment w:val="baseline"/>
        <w:rPr>
          <w:rFonts w:asciiTheme="minorHAnsi" w:hAnsiTheme="minorHAnsi" w:cstheme="minorHAnsi"/>
          <w:sz w:val="20"/>
          <w:szCs w:val="20"/>
        </w:rPr>
      </w:pPr>
      <w:bookmarkStart w:id="4" w:name="_Hlk157435898"/>
      <w:bookmarkEnd w:id="3"/>
      <w:r w:rsidRPr="00830A3D">
        <w:rPr>
          <w:rFonts w:asciiTheme="minorHAnsi" w:hAnsiTheme="minorHAnsi" w:cstheme="minorHAnsi"/>
          <w:sz w:val="22"/>
          <w:szCs w:val="22"/>
        </w:rPr>
        <w:t xml:space="preserve">Οι άνδρες υποψήφιοι θα πρέπει να έχουν εκπληρώσει τις στρατιωτικές τους υποχρεώσεις ή να έχουν απαλλαγεί νόμιμα απ’ αυτές </w:t>
      </w:r>
      <w:r w:rsidR="008A08FA" w:rsidRPr="00830A3D">
        <w:rPr>
          <w:rFonts w:asciiTheme="minorHAnsi" w:hAnsiTheme="minorHAnsi" w:cstheme="minorHAnsi"/>
          <w:sz w:val="22"/>
          <w:szCs w:val="22"/>
        </w:rPr>
        <w:t xml:space="preserve">ή να έχουν νόμιμη αναβολή από αυτές </w:t>
      </w:r>
      <w:r w:rsidRPr="00830A3D">
        <w:rPr>
          <w:rFonts w:asciiTheme="minorHAnsi" w:hAnsiTheme="minorHAnsi" w:cstheme="minorHAnsi"/>
          <w:sz w:val="22"/>
          <w:szCs w:val="22"/>
        </w:rPr>
        <w:t xml:space="preserve">και να μην είναι ανυπότακτοι ή να μην έχουν καταδικασθεί για λιποταξία με τελεσίδικη απόφαση. </w:t>
      </w:r>
    </w:p>
    <w:p w14:paraId="0E38BAA1" w14:textId="1975B921" w:rsidR="00B41BF5" w:rsidRPr="00830A3D" w:rsidRDefault="00E0126B" w:rsidP="00A90B0E">
      <w:pPr>
        <w:pStyle w:val="af"/>
        <w:widowControl w:val="0"/>
        <w:numPr>
          <w:ilvl w:val="0"/>
          <w:numId w:val="38"/>
        </w:numPr>
        <w:overflowPunct w:val="0"/>
        <w:autoSpaceDE w:val="0"/>
        <w:autoSpaceDN w:val="0"/>
        <w:adjustRightInd w:val="0"/>
        <w:jc w:val="both"/>
        <w:textAlignment w:val="baseline"/>
        <w:rPr>
          <w:rFonts w:asciiTheme="minorHAnsi" w:hAnsiTheme="minorHAnsi" w:cstheme="minorHAnsi"/>
          <w:sz w:val="20"/>
          <w:szCs w:val="20"/>
        </w:rPr>
      </w:pPr>
      <w:bookmarkStart w:id="5" w:name="_Hlk157435926"/>
      <w:bookmarkEnd w:id="4"/>
      <w:r w:rsidRPr="00830A3D">
        <w:rPr>
          <w:rFonts w:asciiTheme="minorHAnsi" w:hAnsiTheme="minorHAnsi" w:cstheme="minorHAnsi"/>
          <w:sz w:val="22"/>
          <w:szCs w:val="22"/>
        </w:rPr>
        <w:t xml:space="preserve">Για τους </w:t>
      </w:r>
      <w:r w:rsidR="008A08FA" w:rsidRPr="00830A3D">
        <w:rPr>
          <w:rFonts w:asciiTheme="minorHAnsi" w:hAnsiTheme="minorHAnsi" w:cstheme="minorHAnsi"/>
          <w:sz w:val="22"/>
          <w:szCs w:val="22"/>
        </w:rPr>
        <w:t>υποψήφιο</w:t>
      </w:r>
      <w:r w:rsidRPr="00830A3D">
        <w:rPr>
          <w:rFonts w:asciiTheme="minorHAnsi" w:hAnsiTheme="minorHAnsi" w:cstheme="minorHAnsi"/>
          <w:sz w:val="22"/>
          <w:szCs w:val="22"/>
        </w:rPr>
        <w:t>υς</w:t>
      </w:r>
      <w:r w:rsidR="008A08FA" w:rsidRPr="00830A3D">
        <w:rPr>
          <w:rFonts w:asciiTheme="minorHAnsi" w:hAnsiTheme="minorHAnsi" w:cstheme="minorHAnsi"/>
          <w:sz w:val="22"/>
          <w:szCs w:val="22"/>
        </w:rPr>
        <w:t>/</w:t>
      </w:r>
      <w:proofErr w:type="spellStart"/>
      <w:r w:rsidR="008A08FA" w:rsidRPr="00830A3D">
        <w:rPr>
          <w:rFonts w:asciiTheme="minorHAnsi" w:hAnsiTheme="minorHAnsi" w:cstheme="minorHAnsi"/>
          <w:sz w:val="22"/>
          <w:szCs w:val="22"/>
        </w:rPr>
        <w:t>ες</w:t>
      </w:r>
      <w:proofErr w:type="spellEnd"/>
      <w:r w:rsidR="008A08FA" w:rsidRPr="00830A3D">
        <w:rPr>
          <w:rFonts w:asciiTheme="minorHAnsi" w:hAnsiTheme="minorHAnsi" w:cstheme="minorHAnsi"/>
          <w:sz w:val="22"/>
          <w:szCs w:val="22"/>
        </w:rPr>
        <w:t xml:space="preserve"> πρέπει</w:t>
      </w:r>
      <w:r w:rsidR="00093833" w:rsidRPr="00830A3D">
        <w:rPr>
          <w:rFonts w:asciiTheme="minorHAnsi" w:hAnsiTheme="minorHAnsi" w:cstheme="minorHAnsi"/>
          <w:sz w:val="22"/>
          <w:szCs w:val="22"/>
        </w:rPr>
        <w:t xml:space="preserve"> να μην υπάρχει κώλυμα από ποινική καταδίκη ή υποδικία </w:t>
      </w:r>
      <w:r w:rsidRPr="00830A3D">
        <w:rPr>
          <w:rFonts w:asciiTheme="minorHAnsi" w:hAnsiTheme="minorHAnsi" w:cstheme="minorHAnsi"/>
          <w:sz w:val="22"/>
          <w:szCs w:val="22"/>
        </w:rPr>
        <w:t>και</w:t>
      </w:r>
      <w:r w:rsidR="00093833" w:rsidRPr="00830A3D">
        <w:rPr>
          <w:rFonts w:asciiTheme="minorHAnsi" w:hAnsiTheme="minorHAnsi" w:cstheme="minorHAnsi"/>
          <w:sz w:val="22"/>
          <w:szCs w:val="22"/>
        </w:rPr>
        <w:t xml:space="preserve"> να μη τελούν υπό δικαστική συμπαράσταση.</w:t>
      </w:r>
    </w:p>
    <w:p w14:paraId="0CD8E1BD" w14:textId="6AC2CF18" w:rsidR="009329AE" w:rsidRPr="009329AE" w:rsidRDefault="009329AE" w:rsidP="009329AE">
      <w:pPr>
        <w:pStyle w:val="af"/>
        <w:numPr>
          <w:ilvl w:val="0"/>
          <w:numId w:val="38"/>
        </w:numPr>
        <w:jc w:val="both"/>
        <w:rPr>
          <w:rFonts w:asciiTheme="minorHAnsi" w:hAnsiTheme="minorHAnsi" w:cstheme="minorHAnsi"/>
          <w:sz w:val="22"/>
          <w:szCs w:val="22"/>
        </w:rPr>
      </w:pPr>
      <w:bookmarkStart w:id="6" w:name="_Hlk188370558"/>
      <w:bookmarkEnd w:id="5"/>
      <w:r w:rsidRPr="009329AE">
        <w:rPr>
          <w:rFonts w:asciiTheme="minorHAnsi" w:hAnsiTheme="minorHAnsi" w:cstheme="minorHAnsi"/>
          <w:sz w:val="22"/>
          <w:szCs w:val="22"/>
        </w:rPr>
        <w:t xml:space="preserve">Καταληκτικά θα καταρτιστεί πίνακας κατάταξης των υποψηφίων με βάση τις βαθμολογίες τους στα παραπάνω κριτήρια. Με απόφαση της Επιτροπής Ερευνών εγκρίνονται οι πίνακες κατάταξης, </w:t>
      </w:r>
      <w:proofErr w:type="spellStart"/>
      <w:r w:rsidRPr="009329AE">
        <w:rPr>
          <w:rFonts w:asciiTheme="minorHAnsi" w:hAnsiTheme="minorHAnsi" w:cstheme="minorHAnsi"/>
          <w:sz w:val="22"/>
          <w:szCs w:val="22"/>
        </w:rPr>
        <w:t>προσληπτέων</w:t>
      </w:r>
      <w:proofErr w:type="spellEnd"/>
      <w:r w:rsidRPr="009329AE">
        <w:rPr>
          <w:rFonts w:asciiTheme="minorHAnsi" w:hAnsiTheme="minorHAnsi" w:cstheme="minorHAnsi"/>
          <w:sz w:val="22"/>
          <w:szCs w:val="22"/>
        </w:rPr>
        <w:t xml:space="preserve"> και απορριπτέων υποψηφίων, οι οποίοι και αναρτώνται στην ιστοσελίδα του Ε.Λ.Κ.Ε. και στο πρόγραμμα «ΔΙΑΥΓΕΙΑ». Με την άπρακτη πάροδο της προθεσμίας άσκησης ένστασης, τα αποτελέσματα καθίστανται αυτοδικαίως οριστικά </w:t>
      </w:r>
      <w:bookmarkEnd w:id="6"/>
      <w:r w:rsidRPr="009329AE">
        <w:rPr>
          <w:rFonts w:asciiTheme="minorHAnsi" w:hAnsiTheme="minorHAnsi" w:cstheme="minorHAnsi"/>
          <w:sz w:val="22"/>
          <w:szCs w:val="22"/>
        </w:rPr>
        <w:t>Οι υποψήφιοι/</w:t>
      </w:r>
      <w:proofErr w:type="spellStart"/>
      <w:r w:rsidRPr="009329AE">
        <w:rPr>
          <w:rFonts w:asciiTheme="minorHAnsi" w:hAnsiTheme="minorHAnsi" w:cstheme="minorHAnsi"/>
          <w:sz w:val="22"/>
          <w:szCs w:val="22"/>
        </w:rPr>
        <w:t>ες</w:t>
      </w:r>
      <w:proofErr w:type="spellEnd"/>
      <w:r w:rsidRPr="009329AE">
        <w:rPr>
          <w:rFonts w:asciiTheme="minorHAnsi" w:hAnsiTheme="minorHAnsi" w:cstheme="minorHAnsi"/>
          <w:sz w:val="22"/>
          <w:szCs w:val="22"/>
        </w:rPr>
        <w:t xml:space="preserve"> με τη μεγαλύτερη βαθμολογία, ανά θέση συνεργάτη, θα είναι εκείνοι/</w:t>
      </w:r>
      <w:proofErr w:type="spellStart"/>
      <w:r w:rsidRPr="009329AE">
        <w:rPr>
          <w:rFonts w:asciiTheme="minorHAnsi" w:hAnsiTheme="minorHAnsi" w:cstheme="minorHAnsi"/>
          <w:sz w:val="22"/>
          <w:szCs w:val="22"/>
        </w:rPr>
        <w:t>ες</w:t>
      </w:r>
      <w:proofErr w:type="spellEnd"/>
      <w:r w:rsidRPr="009329AE">
        <w:rPr>
          <w:rFonts w:asciiTheme="minorHAnsi" w:hAnsiTheme="minorHAnsi" w:cstheme="minorHAnsi"/>
          <w:sz w:val="22"/>
          <w:szCs w:val="22"/>
        </w:rPr>
        <w:t xml:space="preserve"> που θα επιλεγούν. Σε περίπτωση κωλύματος αυτών δίνεται η δυνατότητα επιλογής των επομένων υποψηφίων, ως την εξάντληση της σειράς κατάταξης.</w:t>
      </w:r>
    </w:p>
    <w:p w14:paraId="6E0A9E5E" w14:textId="13A4A1D5" w:rsidR="00704228" w:rsidRPr="00830A3D" w:rsidRDefault="00867575" w:rsidP="00D80F94">
      <w:pPr>
        <w:pStyle w:val="af"/>
        <w:numPr>
          <w:ilvl w:val="0"/>
          <w:numId w:val="38"/>
        </w:numPr>
        <w:autoSpaceDE w:val="0"/>
        <w:autoSpaceDN w:val="0"/>
        <w:adjustRightInd w:val="0"/>
        <w:jc w:val="both"/>
        <w:rPr>
          <w:rFonts w:asciiTheme="minorHAnsi" w:hAnsiTheme="minorHAnsi" w:cstheme="minorHAnsi"/>
          <w:color w:val="000000"/>
        </w:rPr>
      </w:pPr>
      <w:r w:rsidRPr="00830A3D">
        <w:rPr>
          <w:rFonts w:asciiTheme="minorHAnsi" w:hAnsiTheme="minorHAnsi" w:cstheme="minorHAnsi"/>
          <w:sz w:val="22"/>
          <w:szCs w:val="22"/>
        </w:rPr>
        <w:t>Ο Ειδικός Λογαριασμός Κονδυλίων Έρευνας δεν αναλαμβάνει καμία δέσμευση προς σύναψη σύμβασης, δεδομένου ότι επαφίεται στην απόλυτη διακριτική του ευχέρεια  η σύναψη ή μη σύμβαση</w:t>
      </w:r>
      <w:r w:rsidR="00C31E2F" w:rsidRPr="00830A3D">
        <w:rPr>
          <w:rFonts w:asciiTheme="minorHAnsi" w:hAnsiTheme="minorHAnsi" w:cstheme="minorHAnsi"/>
          <w:sz w:val="22"/>
          <w:szCs w:val="22"/>
        </w:rPr>
        <w:t>ς</w:t>
      </w:r>
      <w:r w:rsidRPr="00830A3D">
        <w:rPr>
          <w:rFonts w:asciiTheme="minorHAnsi" w:hAnsiTheme="minorHAnsi" w:cstheme="minorHAnsi"/>
          <w:sz w:val="22"/>
          <w:szCs w:val="22"/>
        </w:rPr>
        <w:t xml:space="preserve">, ανάλογα με τις πιστώσεις και τις ανάγκες του έργου, </w:t>
      </w:r>
      <w:proofErr w:type="spellStart"/>
      <w:r w:rsidRPr="00830A3D">
        <w:rPr>
          <w:rFonts w:asciiTheme="minorHAnsi" w:hAnsiTheme="minorHAnsi" w:cstheme="minorHAnsi"/>
          <w:sz w:val="22"/>
          <w:szCs w:val="22"/>
        </w:rPr>
        <w:t>αποκλειόμενη</w:t>
      </w:r>
      <w:r w:rsidR="00B80B33" w:rsidRPr="00830A3D">
        <w:rPr>
          <w:rFonts w:asciiTheme="minorHAnsi" w:hAnsiTheme="minorHAnsi" w:cstheme="minorHAnsi"/>
          <w:sz w:val="22"/>
          <w:szCs w:val="22"/>
        </w:rPr>
        <w:t>ς</w:t>
      </w:r>
      <w:proofErr w:type="spellEnd"/>
      <w:r w:rsidRPr="00830A3D">
        <w:rPr>
          <w:rFonts w:asciiTheme="minorHAnsi" w:hAnsiTheme="minorHAnsi" w:cstheme="minorHAnsi"/>
          <w:sz w:val="22"/>
          <w:szCs w:val="22"/>
        </w:rPr>
        <w:t xml:space="preserve"> οιασδήποτε αξίωση</w:t>
      </w:r>
      <w:r w:rsidR="00B80B33" w:rsidRPr="00830A3D">
        <w:rPr>
          <w:rFonts w:asciiTheme="minorHAnsi" w:hAnsiTheme="minorHAnsi" w:cstheme="minorHAnsi"/>
          <w:sz w:val="22"/>
          <w:szCs w:val="22"/>
        </w:rPr>
        <w:t>ς</w:t>
      </w:r>
      <w:r w:rsidRPr="00830A3D">
        <w:rPr>
          <w:rFonts w:asciiTheme="minorHAnsi" w:hAnsiTheme="minorHAnsi" w:cstheme="minorHAnsi"/>
          <w:sz w:val="22"/>
          <w:szCs w:val="22"/>
        </w:rPr>
        <w:t xml:space="preserve"> των ενδιαφερομένων.</w:t>
      </w:r>
    </w:p>
    <w:p w14:paraId="286A723D" w14:textId="45059E0B" w:rsidR="00704228" w:rsidRPr="00830A3D" w:rsidRDefault="00704228" w:rsidP="00704228">
      <w:pPr>
        <w:pStyle w:val="af"/>
        <w:numPr>
          <w:ilvl w:val="0"/>
          <w:numId w:val="38"/>
        </w:numPr>
        <w:autoSpaceDE w:val="0"/>
        <w:autoSpaceDN w:val="0"/>
        <w:adjustRightInd w:val="0"/>
        <w:spacing w:after="21"/>
        <w:jc w:val="both"/>
        <w:rPr>
          <w:rFonts w:asciiTheme="minorHAnsi" w:hAnsiTheme="minorHAnsi" w:cstheme="minorHAnsi"/>
          <w:sz w:val="22"/>
          <w:szCs w:val="22"/>
        </w:rPr>
      </w:pPr>
      <w:r w:rsidRPr="00830A3D">
        <w:rPr>
          <w:rFonts w:asciiTheme="minorHAnsi" w:hAnsiTheme="minorHAnsi" w:cstheme="minorHAnsi"/>
          <w:sz w:val="22"/>
          <w:szCs w:val="22"/>
        </w:rPr>
        <w:t>Σε περίπτωση που ο</w:t>
      </w:r>
      <w:r w:rsidR="00B80B33" w:rsidRPr="00830A3D">
        <w:rPr>
          <w:rFonts w:asciiTheme="minorHAnsi" w:hAnsiTheme="minorHAnsi" w:cstheme="minorHAnsi"/>
          <w:sz w:val="22"/>
          <w:szCs w:val="22"/>
        </w:rPr>
        <w:t>/η</w:t>
      </w:r>
      <w:r w:rsidRPr="00830A3D">
        <w:rPr>
          <w:rFonts w:asciiTheme="minorHAnsi" w:hAnsiTheme="minorHAnsi" w:cstheme="minorHAnsi"/>
          <w:sz w:val="22"/>
          <w:szCs w:val="22"/>
        </w:rPr>
        <w:t xml:space="preserve"> επιλεχθείς</w:t>
      </w:r>
      <w:r w:rsidR="00B80B33" w:rsidRPr="00830A3D">
        <w:rPr>
          <w:rFonts w:asciiTheme="minorHAnsi" w:hAnsiTheme="minorHAnsi" w:cstheme="minorHAnsi"/>
          <w:sz w:val="22"/>
          <w:szCs w:val="22"/>
        </w:rPr>
        <w:t>/σα</w:t>
      </w:r>
      <w:r w:rsidRPr="00830A3D">
        <w:rPr>
          <w:rFonts w:asciiTheme="minorHAnsi" w:hAnsiTheme="minorHAnsi" w:cstheme="minorHAnsi"/>
          <w:sz w:val="22"/>
          <w:szCs w:val="22"/>
        </w:rPr>
        <w:t xml:space="preserve"> υποψήφιος</w:t>
      </w:r>
      <w:r w:rsidR="00B80B33" w:rsidRPr="00830A3D">
        <w:rPr>
          <w:rFonts w:asciiTheme="minorHAnsi" w:hAnsiTheme="minorHAnsi" w:cstheme="minorHAnsi"/>
          <w:sz w:val="22"/>
          <w:szCs w:val="22"/>
        </w:rPr>
        <w:t>/α</w:t>
      </w:r>
      <w:r w:rsidRPr="00830A3D">
        <w:rPr>
          <w:rFonts w:asciiTheme="minorHAnsi" w:hAnsiTheme="minorHAnsi" w:cstheme="minorHAnsi"/>
          <w:sz w:val="22"/>
          <w:szCs w:val="22"/>
        </w:rPr>
        <w:t xml:space="preserve"> εκτελεί πλημμελώς τα καθήκοντά του</w:t>
      </w:r>
      <w:r w:rsidR="0012096E" w:rsidRPr="00830A3D">
        <w:rPr>
          <w:rFonts w:asciiTheme="minorHAnsi" w:hAnsiTheme="minorHAnsi" w:cstheme="minorHAnsi"/>
          <w:sz w:val="22"/>
          <w:szCs w:val="22"/>
        </w:rPr>
        <w:t>,</w:t>
      </w:r>
      <w:r w:rsidRPr="00830A3D">
        <w:rPr>
          <w:rFonts w:asciiTheme="minorHAnsi" w:hAnsiTheme="minorHAnsi" w:cstheme="minorHAnsi"/>
          <w:sz w:val="22"/>
          <w:szCs w:val="22"/>
        </w:rPr>
        <w:t xml:space="preserve"> σύμφωνα με τους όρους της πρόσκλησης ή της σύμβασής του</w:t>
      </w:r>
      <w:r w:rsidR="00FD210D" w:rsidRPr="00830A3D">
        <w:rPr>
          <w:rFonts w:asciiTheme="minorHAnsi" w:hAnsiTheme="minorHAnsi" w:cstheme="minorHAnsi"/>
          <w:sz w:val="22"/>
          <w:szCs w:val="22"/>
        </w:rPr>
        <w:t xml:space="preserve"> και μετά από γραπτή ενημέρωση συνεχίζει να εκτελεί πλημμελώς τα καθήκοντά του</w:t>
      </w:r>
      <w:r w:rsidR="000B1E53" w:rsidRPr="00830A3D">
        <w:rPr>
          <w:rFonts w:asciiTheme="minorHAnsi" w:hAnsiTheme="minorHAnsi" w:cstheme="minorHAnsi"/>
          <w:sz w:val="22"/>
          <w:szCs w:val="22"/>
        </w:rPr>
        <w:t>,</w:t>
      </w:r>
      <w:r w:rsidR="00FD210D" w:rsidRPr="00830A3D">
        <w:rPr>
          <w:rFonts w:asciiTheme="minorHAnsi" w:hAnsiTheme="minorHAnsi" w:cstheme="minorHAnsi"/>
          <w:sz w:val="22"/>
          <w:szCs w:val="22"/>
        </w:rPr>
        <w:t xml:space="preserve"> </w:t>
      </w:r>
      <w:r w:rsidRPr="00830A3D">
        <w:rPr>
          <w:rFonts w:asciiTheme="minorHAnsi" w:hAnsiTheme="minorHAnsi" w:cstheme="minorHAnsi"/>
          <w:sz w:val="22"/>
          <w:szCs w:val="22"/>
        </w:rPr>
        <w:t xml:space="preserve"> ο ΕΛΚΕ του </w:t>
      </w:r>
      <w:r w:rsidR="00812E95" w:rsidRPr="00830A3D">
        <w:rPr>
          <w:rFonts w:asciiTheme="minorHAnsi" w:hAnsiTheme="minorHAnsi" w:cstheme="minorHAnsi"/>
          <w:sz w:val="22"/>
          <w:szCs w:val="22"/>
        </w:rPr>
        <w:t>Πανεπιστημίου</w:t>
      </w:r>
      <w:r w:rsidRPr="00830A3D">
        <w:rPr>
          <w:rFonts w:asciiTheme="minorHAnsi" w:hAnsiTheme="minorHAnsi" w:cstheme="minorHAnsi"/>
          <w:sz w:val="22"/>
          <w:szCs w:val="22"/>
        </w:rPr>
        <w:t xml:space="preserve"> Αιγαίου δύναται να προβεί σε αντικατάστασή του</w:t>
      </w:r>
      <w:r w:rsidR="00B80B33" w:rsidRPr="00830A3D">
        <w:rPr>
          <w:rFonts w:asciiTheme="minorHAnsi" w:hAnsiTheme="minorHAnsi" w:cstheme="minorHAnsi"/>
          <w:sz w:val="22"/>
          <w:szCs w:val="22"/>
        </w:rPr>
        <w:t>/της</w:t>
      </w:r>
      <w:r w:rsidRPr="00830A3D">
        <w:rPr>
          <w:rFonts w:asciiTheme="minorHAnsi" w:hAnsiTheme="minorHAnsi" w:cstheme="minorHAnsi"/>
          <w:sz w:val="22"/>
          <w:szCs w:val="22"/>
        </w:rPr>
        <w:t xml:space="preserve"> με τον</w:t>
      </w:r>
      <w:r w:rsidR="00B80B33" w:rsidRPr="00830A3D">
        <w:rPr>
          <w:rFonts w:asciiTheme="minorHAnsi" w:hAnsiTheme="minorHAnsi" w:cstheme="minorHAnsi"/>
          <w:sz w:val="22"/>
          <w:szCs w:val="22"/>
        </w:rPr>
        <w:t>/την</w:t>
      </w:r>
      <w:r w:rsidRPr="00830A3D">
        <w:rPr>
          <w:rFonts w:asciiTheme="minorHAnsi" w:hAnsiTheme="minorHAnsi" w:cstheme="minorHAnsi"/>
          <w:sz w:val="22"/>
          <w:szCs w:val="22"/>
        </w:rPr>
        <w:t xml:space="preserve"> επόμενο</w:t>
      </w:r>
      <w:r w:rsidR="00B80B33" w:rsidRPr="00830A3D">
        <w:rPr>
          <w:rFonts w:asciiTheme="minorHAnsi" w:hAnsiTheme="minorHAnsi" w:cstheme="minorHAnsi"/>
          <w:sz w:val="22"/>
          <w:szCs w:val="22"/>
        </w:rPr>
        <w:t>/η</w:t>
      </w:r>
      <w:r w:rsidRPr="00830A3D">
        <w:rPr>
          <w:rFonts w:asciiTheme="minorHAnsi" w:hAnsiTheme="minorHAnsi" w:cstheme="minorHAnsi"/>
          <w:sz w:val="22"/>
          <w:szCs w:val="22"/>
        </w:rPr>
        <w:t xml:space="preserve"> κατά σειρά κατάταξης υποψήφιο</w:t>
      </w:r>
      <w:r w:rsidR="00B80B33" w:rsidRPr="00830A3D">
        <w:rPr>
          <w:rFonts w:asciiTheme="minorHAnsi" w:hAnsiTheme="minorHAnsi" w:cstheme="minorHAnsi"/>
          <w:sz w:val="22"/>
          <w:szCs w:val="22"/>
        </w:rPr>
        <w:t>/α</w:t>
      </w:r>
      <w:r w:rsidRPr="00830A3D">
        <w:rPr>
          <w:rFonts w:asciiTheme="minorHAnsi" w:hAnsiTheme="minorHAnsi" w:cstheme="minorHAnsi"/>
          <w:sz w:val="22"/>
          <w:szCs w:val="22"/>
        </w:rPr>
        <w:t>, χωρίς περαιτέρω διαδικασία</w:t>
      </w:r>
      <w:r w:rsidR="0012096E" w:rsidRPr="00830A3D">
        <w:rPr>
          <w:rFonts w:asciiTheme="minorHAnsi" w:hAnsiTheme="minorHAnsi" w:cstheme="minorHAnsi"/>
          <w:sz w:val="22"/>
          <w:szCs w:val="22"/>
        </w:rPr>
        <w:t>,</w:t>
      </w:r>
      <w:r w:rsidRPr="00830A3D">
        <w:rPr>
          <w:rFonts w:asciiTheme="minorHAnsi" w:hAnsiTheme="minorHAnsi" w:cstheme="minorHAnsi"/>
          <w:sz w:val="22"/>
          <w:szCs w:val="22"/>
        </w:rPr>
        <w:t xml:space="preserve"> και να αξιώσει τη λύση της σύμβασης αζημίως. </w:t>
      </w:r>
    </w:p>
    <w:p w14:paraId="16AD4BD4" w14:textId="179D4A9A" w:rsidR="00704228" w:rsidRPr="00830A3D" w:rsidRDefault="00704228" w:rsidP="00A90B0E">
      <w:pPr>
        <w:pStyle w:val="af"/>
        <w:numPr>
          <w:ilvl w:val="0"/>
          <w:numId w:val="38"/>
        </w:numPr>
        <w:autoSpaceDE w:val="0"/>
        <w:autoSpaceDN w:val="0"/>
        <w:adjustRightInd w:val="0"/>
        <w:spacing w:after="21"/>
        <w:jc w:val="both"/>
        <w:rPr>
          <w:rFonts w:asciiTheme="minorHAnsi" w:hAnsiTheme="minorHAnsi" w:cstheme="minorHAnsi"/>
          <w:sz w:val="22"/>
          <w:szCs w:val="22"/>
        </w:rPr>
      </w:pPr>
      <w:r w:rsidRPr="00830A3D">
        <w:rPr>
          <w:rFonts w:asciiTheme="minorHAnsi" w:hAnsiTheme="minorHAnsi" w:cstheme="minorHAnsi"/>
          <w:sz w:val="22"/>
          <w:szCs w:val="22"/>
        </w:rPr>
        <w:t>Οι υποψήφιοι</w:t>
      </w:r>
      <w:r w:rsidR="00B80B33" w:rsidRPr="00830A3D">
        <w:rPr>
          <w:rFonts w:asciiTheme="minorHAnsi" w:hAnsiTheme="minorHAnsi" w:cstheme="minorHAnsi"/>
          <w:sz w:val="22"/>
          <w:szCs w:val="22"/>
        </w:rPr>
        <w:t>/</w:t>
      </w:r>
      <w:proofErr w:type="spellStart"/>
      <w:r w:rsidR="00B80B33" w:rsidRPr="00830A3D">
        <w:rPr>
          <w:rFonts w:asciiTheme="minorHAnsi" w:hAnsiTheme="minorHAnsi" w:cstheme="minorHAnsi"/>
          <w:sz w:val="22"/>
          <w:szCs w:val="22"/>
        </w:rPr>
        <w:t>ες</w:t>
      </w:r>
      <w:proofErr w:type="spellEnd"/>
      <w:r w:rsidRPr="00830A3D">
        <w:rPr>
          <w:rFonts w:asciiTheme="minorHAnsi" w:hAnsiTheme="minorHAnsi" w:cstheme="minorHAnsi"/>
          <w:sz w:val="22"/>
          <w:szCs w:val="22"/>
        </w:rPr>
        <w:t xml:space="preserve"> που συνάπτουν σύμβαση λόγω αντικατάστασης ή αποχώρησης υποψηφίου</w:t>
      </w:r>
      <w:r w:rsidR="00B80B33" w:rsidRPr="00830A3D">
        <w:rPr>
          <w:rFonts w:asciiTheme="minorHAnsi" w:hAnsiTheme="minorHAnsi" w:cstheme="minorHAnsi"/>
          <w:sz w:val="22"/>
          <w:szCs w:val="22"/>
        </w:rPr>
        <w:t>/ας</w:t>
      </w:r>
      <w:r w:rsidRPr="00830A3D">
        <w:rPr>
          <w:rFonts w:asciiTheme="minorHAnsi" w:hAnsiTheme="minorHAnsi" w:cstheme="minorHAnsi"/>
          <w:sz w:val="22"/>
          <w:szCs w:val="22"/>
        </w:rPr>
        <w:t xml:space="preserve"> θα απασχοληθούν για το υπολειπόμενο, κατά περίπτωση, χρονικό διάστημα, όπως αυτό ορίζεται στην παρούσα πρόσκληση. </w:t>
      </w:r>
    </w:p>
    <w:p w14:paraId="05788BF7" w14:textId="63FB0DD1" w:rsidR="002D3B31" w:rsidRPr="00830A3D" w:rsidRDefault="002D3B31" w:rsidP="000B1E53">
      <w:pPr>
        <w:pStyle w:val="af"/>
        <w:numPr>
          <w:ilvl w:val="0"/>
          <w:numId w:val="38"/>
        </w:numPr>
        <w:autoSpaceDE w:val="0"/>
        <w:autoSpaceDN w:val="0"/>
        <w:adjustRightInd w:val="0"/>
        <w:jc w:val="both"/>
        <w:rPr>
          <w:rFonts w:asciiTheme="minorHAnsi" w:hAnsiTheme="minorHAnsi" w:cstheme="minorHAnsi"/>
          <w:sz w:val="22"/>
          <w:szCs w:val="22"/>
        </w:rPr>
      </w:pPr>
      <w:r w:rsidRPr="00830A3D">
        <w:rPr>
          <w:rFonts w:asciiTheme="minorHAnsi" w:hAnsiTheme="minorHAnsi" w:cstheme="minorHAnsi"/>
          <w:sz w:val="22"/>
          <w:szCs w:val="22"/>
        </w:rPr>
        <w:t>Σε</w:t>
      </w:r>
      <w:r w:rsidR="009D7E40" w:rsidRPr="00830A3D">
        <w:rPr>
          <w:rFonts w:asciiTheme="minorHAnsi" w:hAnsiTheme="minorHAnsi" w:cstheme="minorHAnsi"/>
          <w:sz w:val="22"/>
          <w:szCs w:val="22"/>
        </w:rPr>
        <w:t xml:space="preserve"> </w:t>
      </w:r>
      <w:r w:rsidRPr="00830A3D">
        <w:rPr>
          <w:rFonts w:asciiTheme="minorHAnsi" w:hAnsiTheme="minorHAnsi" w:cstheme="minorHAnsi"/>
          <w:sz w:val="22"/>
          <w:szCs w:val="22"/>
        </w:rPr>
        <w:t>περίπτωση που ο</w:t>
      </w:r>
      <w:r w:rsidR="00B80B33" w:rsidRPr="00830A3D">
        <w:rPr>
          <w:rFonts w:asciiTheme="minorHAnsi" w:hAnsiTheme="minorHAnsi" w:cstheme="minorHAnsi"/>
          <w:sz w:val="22"/>
          <w:szCs w:val="22"/>
        </w:rPr>
        <w:t>/η</w:t>
      </w:r>
      <w:r w:rsidRPr="00830A3D">
        <w:rPr>
          <w:rFonts w:asciiTheme="minorHAnsi" w:hAnsiTheme="minorHAnsi" w:cstheme="minorHAnsi"/>
          <w:sz w:val="22"/>
          <w:szCs w:val="22"/>
        </w:rPr>
        <w:t xml:space="preserve"> επιλεχθείς</w:t>
      </w:r>
      <w:r w:rsidR="00B80B33" w:rsidRPr="00830A3D">
        <w:rPr>
          <w:rFonts w:asciiTheme="minorHAnsi" w:hAnsiTheme="minorHAnsi" w:cstheme="minorHAnsi"/>
          <w:sz w:val="22"/>
          <w:szCs w:val="22"/>
        </w:rPr>
        <w:t xml:space="preserve">/σα </w:t>
      </w:r>
      <w:r w:rsidRPr="00830A3D">
        <w:rPr>
          <w:rFonts w:asciiTheme="minorHAnsi" w:hAnsiTheme="minorHAnsi" w:cstheme="minorHAnsi"/>
          <w:sz w:val="22"/>
          <w:szCs w:val="22"/>
        </w:rPr>
        <w:t>είναι δημόσιος υπάλληλος φέρε</w:t>
      </w:r>
      <w:r w:rsidR="00B80B33" w:rsidRPr="00830A3D">
        <w:rPr>
          <w:rFonts w:asciiTheme="minorHAnsi" w:hAnsiTheme="minorHAnsi" w:cstheme="minorHAnsi"/>
          <w:sz w:val="22"/>
          <w:szCs w:val="22"/>
        </w:rPr>
        <w:t>ι</w:t>
      </w:r>
      <w:r w:rsidRPr="00830A3D">
        <w:rPr>
          <w:rFonts w:asciiTheme="minorHAnsi" w:hAnsiTheme="minorHAnsi" w:cstheme="minorHAnsi"/>
          <w:sz w:val="22"/>
          <w:szCs w:val="22"/>
        </w:rPr>
        <w:t xml:space="preserve"> προσωπική ευθύνη τήρησης των προϋποθέσεων του άρθρου 31 του ν. 3528/2007 (ΦΕΚ Α 26).</w:t>
      </w:r>
    </w:p>
    <w:p w14:paraId="0C038085" w14:textId="7F11F7AC" w:rsidR="00A9555A" w:rsidRPr="00830A3D" w:rsidRDefault="00A9555A" w:rsidP="00A9555A">
      <w:pPr>
        <w:pStyle w:val="af"/>
        <w:numPr>
          <w:ilvl w:val="0"/>
          <w:numId w:val="38"/>
        </w:numPr>
        <w:autoSpaceDE w:val="0"/>
        <w:autoSpaceDN w:val="0"/>
        <w:adjustRightInd w:val="0"/>
        <w:spacing w:after="21"/>
        <w:ind w:left="714" w:hanging="357"/>
        <w:jc w:val="both"/>
        <w:rPr>
          <w:rFonts w:asciiTheme="minorHAnsi" w:hAnsiTheme="minorHAnsi" w:cstheme="minorHAnsi"/>
          <w:sz w:val="22"/>
          <w:szCs w:val="22"/>
        </w:rPr>
      </w:pPr>
      <w:bookmarkStart w:id="7" w:name="_Hlk157436276"/>
      <w:r w:rsidRPr="00830A3D">
        <w:rPr>
          <w:rFonts w:asciiTheme="minorHAnsi" w:hAnsiTheme="minorHAnsi" w:cstheme="minorHAnsi"/>
          <w:sz w:val="22"/>
          <w:szCs w:val="22"/>
        </w:rPr>
        <w:t xml:space="preserve">Η πιστοποίηση γνώσης ξένων γλωσσών αποδεικνύεται σύμφωνα με τις διατάξεις του άρθρου 10 του </w:t>
      </w:r>
      <w:r w:rsidR="00E57758" w:rsidRPr="00830A3D">
        <w:rPr>
          <w:rFonts w:asciiTheme="minorHAnsi" w:hAnsiTheme="minorHAnsi" w:cstheme="minorHAnsi"/>
          <w:sz w:val="22"/>
          <w:szCs w:val="22"/>
        </w:rPr>
        <w:t>Π</w:t>
      </w:r>
      <w:r w:rsidRPr="00830A3D">
        <w:rPr>
          <w:rFonts w:asciiTheme="minorHAnsi" w:hAnsiTheme="minorHAnsi" w:cstheme="minorHAnsi"/>
          <w:sz w:val="22"/>
          <w:szCs w:val="22"/>
        </w:rPr>
        <w:t>.</w:t>
      </w:r>
      <w:r w:rsidR="00E57758" w:rsidRPr="00830A3D">
        <w:rPr>
          <w:rFonts w:asciiTheme="minorHAnsi" w:hAnsiTheme="minorHAnsi" w:cstheme="minorHAnsi"/>
          <w:sz w:val="22"/>
          <w:szCs w:val="22"/>
        </w:rPr>
        <w:t>Δ</w:t>
      </w:r>
      <w:r w:rsidRPr="00830A3D">
        <w:rPr>
          <w:rFonts w:asciiTheme="minorHAnsi" w:hAnsiTheme="minorHAnsi" w:cstheme="minorHAnsi"/>
          <w:sz w:val="22"/>
          <w:szCs w:val="22"/>
        </w:rPr>
        <w:t>. 85/2022 «Καθορισμός προσόντων διορισμού σε φορείς του Δημοσίου (</w:t>
      </w:r>
      <w:proofErr w:type="spellStart"/>
      <w:r w:rsidRPr="00830A3D">
        <w:rPr>
          <w:rFonts w:asciiTheme="minorHAnsi" w:hAnsiTheme="minorHAnsi" w:cstheme="minorHAnsi"/>
          <w:sz w:val="22"/>
          <w:szCs w:val="22"/>
        </w:rPr>
        <w:t>Προσοντολόγιο</w:t>
      </w:r>
      <w:proofErr w:type="spellEnd"/>
      <w:r w:rsidRPr="00830A3D">
        <w:rPr>
          <w:rFonts w:asciiTheme="minorHAnsi" w:hAnsiTheme="minorHAnsi" w:cstheme="minorHAnsi"/>
          <w:sz w:val="22"/>
          <w:szCs w:val="22"/>
        </w:rPr>
        <w:t xml:space="preserve"> - </w:t>
      </w:r>
      <w:proofErr w:type="spellStart"/>
      <w:r w:rsidRPr="00830A3D">
        <w:rPr>
          <w:rFonts w:asciiTheme="minorHAnsi" w:hAnsiTheme="minorHAnsi" w:cstheme="minorHAnsi"/>
          <w:sz w:val="22"/>
          <w:szCs w:val="22"/>
        </w:rPr>
        <w:t>Κλαδολόγιο</w:t>
      </w:r>
      <w:proofErr w:type="spellEnd"/>
      <w:r w:rsidRPr="00830A3D">
        <w:rPr>
          <w:rFonts w:asciiTheme="minorHAnsi" w:hAnsiTheme="minorHAnsi" w:cstheme="minorHAnsi"/>
          <w:sz w:val="22"/>
          <w:szCs w:val="22"/>
        </w:rPr>
        <w:t xml:space="preserve">)» (Α΄ 232), όπως αυτό ισχύει. Τίτλοι, πιστοποιητικά και βεβαιώσεις γλωσσομάθειας της αλλοδαπής πρέπει να είναι επίσημα μεταφρασμένοι στην ελληνική γλώσσα, όπως ορίζουν οι κείμενες διατάξεις. Από την υποχρέωση μετάφρασης εξαιρούνται τίτλοι γλωσσομάθειας στις γλώσσες αγγλική, γαλλική, γερμανική, ιταλική και ισπανική που πληρούν τους όρους του </w:t>
      </w:r>
      <w:r w:rsidR="00E57758" w:rsidRPr="00830A3D">
        <w:rPr>
          <w:rFonts w:asciiTheme="minorHAnsi" w:hAnsiTheme="minorHAnsi" w:cstheme="minorHAnsi"/>
          <w:sz w:val="22"/>
          <w:szCs w:val="22"/>
        </w:rPr>
        <w:t>Π</w:t>
      </w:r>
      <w:r w:rsidRPr="00830A3D">
        <w:rPr>
          <w:rFonts w:asciiTheme="minorHAnsi" w:hAnsiTheme="minorHAnsi" w:cstheme="minorHAnsi"/>
          <w:sz w:val="22"/>
          <w:szCs w:val="22"/>
        </w:rPr>
        <w:t>.</w:t>
      </w:r>
      <w:r w:rsidR="00E57758" w:rsidRPr="00830A3D">
        <w:rPr>
          <w:rFonts w:asciiTheme="minorHAnsi" w:hAnsiTheme="minorHAnsi" w:cstheme="minorHAnsi"/>
          <w:sz w:val="22"/>
          <w:szCs w:val="22"/>
        </w:rPr>
        <w:t>Δ</w:t>
      </w:r>
      <w:r w:rsidRPr="00830A3D">
        <w:rPr>
          <w:rFonts w:asciiTheme="minorHAnsi" w:hAnsiTheme="minorHAnsi" w:cstheme="minorHAnsi"/>
          <w:sz w:val="22"/>
          <w:szCs w:val="22"/>
        </w:rPr>
        <w:t>. 85/2022</w:t>
      </w:r>
      <w:r w:rsidR="00E57758" w:rsidRPr="00830A3D">
        <w:rPr>
          <w:rFonts w:asciiTheme="minorHAnsi" w:hAnsiTheme="minorHAnsi" w:cstheme="minorHAnsi"/>
          <w:sz w:val="22"/>
          <w:szCs w:val="22"/>
        </w:rPr>
        <w:t>.</w:t>
      </w:r>
      <w:r w:rsidRPr="00830A3D">
        <w:rPr>
          <w:rFonts w:asciiTheme="minorHAnsi" w:hAnsiTheme="minorHAnsi" w:cstheme="minorHAnsi"/>
          <w:sz w:val="22"/>
          <w:szCs w:val="22"/>
        </w:rPr>
        <w:t xml:space="preserve"> </w:t>
      </w:r>
    </w:p>
    <w:p w14:paraId="7D6630D9" w14:textId="1F75161B" w:rsidR="00A9555A" w:rsidRDefault="00A9555A" w:rsidP="00A9555A">
      <w:pPr>
        <w:pStyle w:val="af"/>
        <w:numPr>
          <w:ilvl w:val="0"/>
          <w:numId w:val="38"/>
        </w:numPr>
        <w:autoSpaceDE w:val="0"/>
        <w:autoSpaceDN w:val="0"/>
        <w:adjustRightInd w:val="0"/>
        <w:spacing w:after="21"/>
        <w:jc w:val="both"/>
        <w:rPr>
          <w:rFonts w:asciiTheme="minorHAnsi" w:hAnsiTheme="minorHAnsi" w:cstheme="minorHAnsi"/>
          <w:sz w:val="22"/>
          <w:szCs w:val="22"/>
        </w:rPr>
      </w:pPr>
      <w:bookmarkStart w:id="8" w:name="_Hlk157436297"/>
      <w:bookmarkEnd w:id="7"/>
      <w:r w:rsidRPr="00830A3D">
        <w:rPr>
          <w:rFonts w:asciiTheme="minorHAnsi" w:hAnsiTheme="minorHAnsi" w:cstheme="minorHAnsi"/>
          <w:sz w:val="22"/>
          <w:szCs w:val="22"/>
        </w:rPr>
        <w:t xml:space="preserve">Η πιστοποίηση γνώσης Η/Υ αποδεικνύεται σύμφωνα με τις διατάξεις του </w:t>
      </w:r>
      <w:r w:rsidR="00E57758" w:rsidRPr="00830A3D">
        <w:rPr>
          <w:rFonts w:asciiTheme="minorHAnsi" w:hAnsiTheme="minorHAnsi" w:cstheme="minorHAnsi"/>
          <w:sz w:val="22"/>
          <w:szCs w:val="22"/>
        </w:rPr>
        <w:t>Π</w:t>
      </w:r>
      <w:r w:rsidRPr="00830A3D">
        <w:rPr>
          <w:rFonts w:asciiTheme="minorHAnsi" w:hAnsiTheme="minorHAnsi" w:cstheme="minorHAnsi"/>
          <w:sz w:val="22"/>
          <w:szCs w:val="22"/>
        </w:rPr>
        <w:t>.</w:t>
      </w:r>
      <w:r w:rsidR="00E57758" w:rsidRPr="00830A3D">
        <w:rPr>
          <w:rFonts w:asciiTheme="minorHAnsi" w:hAnsiTheme="minorHAnsi" w:cstheme="minorHAnsi"/>
          <w:sz w:val="22"/>
          <w:szCs w:val="22"/>
        </w:rPr>
        <w:t>Δ</w:t>
      </w:r>
      <w:r w:rsidRPr="00830A3D">
        <w:rPr>
          <w:rFonts w:asciiTheme="minorHAnsi" w:hAnsiTheme="minorHAnsi" w:cstheme="minorHAnsi"/>
          <w:sz w:val="22"/>
          <w:szCs w:val="22"/>
        </w:rPr>
        <w:t>. 85/2022 «Καθορισμός προσόντων διορισμού σε φορείς του Δημοσίου (</w:t>
      </w:r>
      <w:proofErr w:type="spellStart"/>
      <w:r w:rsidRPr="00830A3D">
        <w:rPr>
          <w:rFonts w:asciiTheme="minorHAnsi" w:hAnsiTheme="minorHAnsi" w:cstheme="minorHAnsi"/>
          <w:sz w:val="22"/>
          <w:szCs w:val="22"/>
        </w:rPr>
        <w:t>Προσοντολόγιο</w:t>
      </w:r>
      <w:proofErr w:type="spellEnd"/>
      <w:r w:rsidRPr="00830A3D">
        <w:rPr>
          <w:rFonts w:asciiTheme="minorHAnsi" w:hAnsiTheme="minorHAnsi" w:cstheme="minorHAnsi"/>
          <w:sz w:val="22"/>
          <w:szCs w:val="22"/>
        </w:rPr>
        <w:t xml:space="preserve"> - </w:t>
      </w:r>
      <w:proofErr w:type="spellStart"/>
      <w:r w:rsidRPr="00830A3D">
        <w:rPr>
          <w:rFonts w:asciiTheme="minorHAnsi" w:hAnsiTheme="minorHAnsi" w:cstheme="minorHAnsi"/>
          <w:sz w:val="22"/>
          <w:szCs w:val="22"/>
        </w:rPr>
        <w:t>Κλαδολόγιο</w:t>
      </w:r>
      <w:proofErr w:type="spellEnd"/>
      <w:r w:rsidRPr="00830A3D">
        <w:rPr>
          <w:rFonts w:asciiTheme="minorHAnsi" w:hAnsiTheme="minorHAnsi" w:cstheme="minorHAnsi"/>
          <w:sz w:val="22"/>
          <w:szCs w:val="22"/>
        </w:rPr>
        <w:t>)» (Α΄ 232), όπως αυτό ισχύει.</w:t>
      </w:r>
    </w:p>
    <w:p w14:paraId="0A48AD32" w14:textId="2988D48B" w:rsidR="004C180C" w:rsidRPr="00830A3D" w:rsidRDefault="004C180C" w:rsidP="004C180C">
      <w:pPr>
        <w:pStyle w:val="Standard"/>
        <w:numPr>
          <w:ilvl w:val="0"/>
          <w:numId w:val="38"/>
        </w:numPr>
        <w:tabs>
          <w:tab w:val="left" w:pos="9498"/>
          <w:tab w:val="left" w:pos="9639"/>
        </w:tabs>
        <w:spacing w:before="120"/>
        <w:ind w:right="13"/>
        <w:jc w:val="both"/>
        <w:rPr>
          <w:rFonts w:asciiTheme="minorHAnsi" w:hAnsiTheme="minorHAnsi" w:cstheme="minorHAnsi"/>
          <w:lang w:eastAsia="en-US"/>
        </w:rPr>
      </w:pPr>
      <w:bookmarkStart w:id="9" w:name="_Hlk157436431"/>
      <w:bookmarkEnd w:id="8"/>
      <w:r w:rsidRPr="00830A3D">
        <w:rPr>
          <w:rFonts w:asciiTheme="minorHAnsi" w:hAnsiTheme="minorHAnsi" w:cstheme="minorHAnsi"/>
          <w:lang w:eastAsia="en-US"/>
        </w:rPr>
        <w:t>Ως απαιτούμενα δικαιολογητικά για την απόδειξη του αντικειμένου και της χρονικής διάρκειας της εμπειρίας λαμβάνονται υπόψη:</w:t>
      </w:r>
    </w:p>
    <w:p w14:paraId="212909E5" w14:textId="07639441" w:rsidR="004C180C" w:rsidRPr="00830A3D" w:rsidRDefault="004C180C" w:rsidP="004C180C">
      <w:pPr>
        <w:pStyle w:val="Standard"/>
        <w:tabs>
          <w:tab w:val="left" w:pos="9498"/>
          <w:tab w:val="left" w:pos="9639"/>
        </w:tabs>
        <w:spacing w:before="120"/>
        <w:ind w:left="720" w:right="13"/>
        <w:jc w:val="both"/>
        <w:rPr>
          <w:rFonts w:asciiTheme="minorHAnsi" w:hAnsiTheme="minorHAnsi" w:cstheme="minorHAnsi"/>
          <w:lang w:eastAsia="en-US"/>
        </w:rPr>
      </w:pPr>
      <w:r w:rsidRPr="00830A3D">
        <w:rPr>
          <w:rFonts w:asciiTheme="minorHAnsi" w:hAnsiTheme="minorHAnsi" w:cstheme="minorHAnsi"/>
          <w:u w:val="single"/>
          <w:lang w:eastAsia="en-US"/>
        </w:rPr>
        <w:t>Ιδιωτικός τομέας</w:t>
      </w:r>
      <w:r w:rsidRPr="00830A3D">
        <w:rPr>
          <w:rFonts w:asciiTheme="minorHAnsi" w:hAnsiTheme="minorHAnsi" w:cstheme="minorHAnsi"/>
          <w:lang w:eastAsia="en-US"/>
        </w:rPr>
        <w:t>:</w:t>
      </w:r>
      <w:r w:rsidR="00B54ABF" w:rsidRPr="00830A3D">
        <w:rPr>
          <w:rFonts w:asciiTheme="minorHAnsi" w:hAnsiTheme="minorHAnsi" w:cstheme="minorHAnsi"/>
          <w:lang w:eastAsia="en-US"/>
        </w:rPr>
        <w:t xml:space="preserve"> </w:t>
      </w:r>
      <w:r w:rsidR="00C0571F" w:rsidRPr="00830A3D">
        <w:rPr>
          <w:rFonts w:asciiTheme="minorHAnsi" w:hAnsiTheme="minorHAnsi" w:cstheme="minorHAnsi"/>
          <w:lang w:eastAsia="en-US"/>
        </w:rPr>
        <w:t>Β</w:t>
      </w:r>
      <w:r w:rsidRPr="00830A3D">
        <w:rPr>
          <w:rFonts w:asciiTheme="minorHAnsi" w:hAnsiTheme="minorHAnsi" w:cstheme="minorHAnsi"/>
          <w:lang w:eastAsia="en-US"/>
        </w:rPr>
        <w:t xml:space="preserve">εβαίωση του ασφαλιστικού </w:t>
      </w:r>
      <w:r w:rsidR="00B54ABF" w:rsidRPr="00830A3D">
        <w:rPr>
          <w:rFonts w:asciiTheme="minorHAnsi" w:hAnsiTheme="minorHAnsi" w:cstheme="minorHAnsi"/>
          <w:lang w:eastAsia="en-US"/>
        </w:rPr>
        <w:t xml:space="preserve">τους </w:t>
      </w:r>
      <w:r w:rsidRPr="00830A3D">
        <w:rPr>
          <w:rFonts w:asciiTheme="minorHAnsi" w:hAnsiTheme="minorHAnsi" w:cstheme="minorHAnsi"/>
          <w:lang w:eastAsia="en-US"/>
        </w:rPr>
        <w:t>φορέα</w:t>
      </w:r>
      <w:r w:rsidR="00B54ABF" w:rsidRPr="00830A3D">
        <w:rPr>
          <w:rFonts w:asciiTheme="minorHAnsi" w:hAnsiTheme="minorHAnsi" w:cstheme="minorHAnsi"/>
          <w:lang w:eastAsia="en-US"/>
        </w:rPr>
        <w:t xml:space="preserve"> ή</w:t>
      </w:r>
      <w:r w:rsidR="00716227" w:rsidRPr="00830A3D">
        <w:rPr>
          <w:rFonts w:asciiTheme="minorHAnsi" w:hAnsiTheme="minorHAnsi" w:cstheme="minorHAnsi"/>
          <w:lang w:eastAsia="en-US"/>
        </w:rPr>
        <w:t>/και</w:t>
      </w:r>
      <w:r w:rsidR="00B54ABF" w:rsidRPr="00830A3D">
        <w:rPr>
          <w:rFonts w:asciiTheme="minorHAnsi" w:hAnsiTheme="minorHAnsi" w:cstheme="minorHAnsi"/>
          <w:lang w:eastAsia="en-US"/>
        </w:rPr>
        <w:t xml:space="preserve"> </w:t>
      </w:r>
      <w:r w:rsidRPr="00830A3D">
        <w:rPr>
          <w:rFonts w:asciiTheme="minorHAnsi" w:hAnsiTheme="minorHAnsi" w:cstheme="minorHAnsi"/>
          <w:lang w:eastAsia="en-US"/>
        </w:rPr>
        <w:t xml:space="preserve">σχετική </w:t>
      </w:r>
      <w:r w:rsidR="00B54ABF" w:rsidRPr="00830A3D">
        <w:rPr>
          <w:rFonts w:asciiTheme="minorHAnsi" w:hAnsiTheme="minorHAnsi" w:cstheme="minorHAnsi"/>
          <w:lang w:eastAsia="en-US"/>
        </w:rPr>
        <w:t xml:space="preserve">υπογεγραμμένη </w:t>
      </w:r>
      <w:r w:rsidRPr="00830A3D">
        <w:rPr>
          <w:rFonts w:asciiTheme="minorHAnsi" w:hAnsiTheme="minorHAnsi" w:cstheme="minorHAnsi"/>
          <w:lang w:eastAsia="en-US"/>
        </w:rPr>
        <w:t xml:space="preserve">σύμβαση </w:t>
      </w:r>
      <w:r w:rsidR="00716227" w:rsidRPr="00830A3D">
        <w:rPr>
          <w:rFonts w:asciiTheme="minorHAnsi" w:hAnsiTheme="minorHAnsi" w:cstheme="minorHAnsi"/>
          <w:lang w:eastAsia="en-US"/>
        </w:rPr>
        <w:t>ή/και</w:t>
      </w:r>
      <w:r w:rsidRPr="00830A3D">
        <w:rPr>
          <w:rFonts w:asciiTheme="minorHAnsi" w:hAnsiTheme="minorHAnsi" w:cstheme="minorHAnsi"/>
          <w:lang w:eastAsia="en-US"/>
        </w:rPr>
        <w:t xml:space="preserve"> δελτίο παροχής υπηρεσιών </w:t>
      </w:r>
      <w:r w:rsidR="00716227" w:rsidRPr="00830A3D">
        <w:rPr>
          <w:rFonts w:asciiTheme="minorHAnsi" w:hAnsiTheme="minorHAnsi" w:cstheme="minorHAnsi"/>
          <w:lang w:eastAsia="en-US"/>
        </w:rPr>
        <w:t>ή/και</w:t>
      </w:r>
      <w:r w:rsidRPr="00830A3D">
        <w:rPr>
          <w:rFonts w:asciiTheme="minorHAnsi" w:hAnsiTheme="minorHAnsi" w:cstheme="minorHAnsi"/>
        </w:rPr>
        <w:t xml:space="preserve"> οποιοδήποτε </w:t>
      </w:r>
      <w:r w:rsidR="00B54ABF" w:rsidRPr="00830A3D">
        <w:rPr>
          <w:rFonts w:asciiTheme="minorHAnsi" w:hAnsiTheme="minorHAnsi" w:cstheme="minorHAnsi"/>
        </w:rPr>
        <w:t>δημόσιο έγγραφο</w:t>
      </w:r>
      <w:r w:rsidRPr="00830A3D">
        <w:rPr>
          <w:rFonts w:asciiTheme="minorHAnsi" w:hAnsiTheme="minorHAnsi" w:cstheme="minorHAnsi"/>
          <w:lang w:eastAsia="en-US"/>
        </w:rPr>
        <w:t>, από τ</w:t>
      </w:r>
      <w:r w:rsidR="00B54ABF" w:rsidRPr="00830A3D">
        <w:rPr>
          <w:rFonts w:asciiTheme="minorHAnsi" w:hAnsiTheme="minorHAnsi" w:cstheme="minorHAnsi"/>
          <w:lang w:eastAsia="en-US"/>
        </w:rPr>
        <w:t>ο</w:t>
      </w:r>
      <w:r w:rsidRPr="00830A3D">
        <w:rPr>
          <w:rFonts w:asciiTheme="minorHAnsi" w:hAnsiTheme="minorHAnsi" w:cstheme="minorHAnsi"/>
          <w:lang w:eastAsia="en-US"/>
        </w:rPr>
        <w:t xml:space="preserve"> οποί</w:t>
      </w:r>
      <w:r w:rsidR="00B54ABF" w:rsidRPr="00830A3D">
        <w:rPr>
          <w:rFonts w:asciiTheme="minorHAnsi" w:hAnsiTheme="minorHAnsi" w:cstheme="minorHAnsi"/>
          <w:lang w:eastAsia="en-US"/>
        </w:rPr>
        <w:t>ο</w:t>
      </w:r>
      <w:r w:rsidRPr="00830A3D">
        <w:rPr>
          <w:rFonts w:asciiTheme="minorHAnsi" w:hAnsiTheme="minorHAnsi" w:cstheme="minorHAnsi"/>
          <w:lang w:eastAsia="en-US"/>
        </w:rPr>
        <w:t xml:space="preserve"> να προκύπτ</w:t>
      </w:r>
      <w:r w:rsidR="00C0571F" w:rsidRPr="00830A3D">
        <w:rPr>
          <w:rFonts w:asciiTheme="minorHAnsi" w:hAnsiTheme="minorHAnsi" w:cstheme="minorHAnsi"/>
          <w:lang w:eastAsia="en-US"/>
        </w:rPr>
        <w:t>ει</w:t>
      </w:r>
      <w:r w:rsidR="00B54ABF" w:rsidRPr="00830A3D">
        <w:rPr>
          <w:rFonts w:asciiTheme="minorHAnsi" w:hAnsiTheme="minorHAnsi" w:cstheme="minorHAnsi"/>
          <w:lang w:eastAsia="en-US"/>
        </w:rPr>
        <w:t xml:space="preserve"> </w:t>
      </w:r>
      <w:r w:rsidR="001E24E7" w:rsidRPr="00830A3D">
        <w:rPr>
          <w:rFonts w:asciiTheme="minorHAnsi" w:hAnsiTheme="minorHAnsi" w:cstheme="minorHAnsi"/>
          <w:lang w:eastAsia="en-US"/>
        </w:rPr>
        <w:t>η χρονική διάρκεια και το είδος της εμπειρίας</w:t>
      </w:r>
      <w:r w:rsidR="00C0571F" w:rsidRPr="00830A3D">
        <w:rPr>
          <w:rFonts w:asciiTheme="minorHAnsi" w:hAnsiTheme="minorHAnsi" w:cstheme="minorHAnsi"/>
          <w:lang w:eastAsia="en-US"/>
        </w:rPr>
        <w:t>,</w:t>
      </w:r>
      <w:r w:rsidRPr="00830A3D">
        <w:rPr>
          <w:rFonts w:asciiTheme="minorHAnsi" w:hAnsiTheme="minorHAnsi" w:cstheme="minorHAnsi"/>
          <w:lang w:eastAsia="en-US"/>
        </w:rPr>
        <w:t xml:space="preserve"> όπως ορίζεται στο πλαίσιο της παρούσας πρόσκλησης.</w:t>
      </w:r>
    </w:p>
    <w:p w14:paraId="3E7CC31C" w14:textId="45F4CF54" w:rsidR="00C0571F" w:rsidRPr="00830A3D" w:rsidRDefault="004C180C" w:rsidP="004C180C">
      <w:pPr>
        <w:pStyle w:val="Standard"/>
        <w:tabs>
          <w:tab w:val="left" w:pos="9498"/>
          <w:tab w:val="left" w:pos="9639"/>
        </w:tabs>
        <w:spacing w:before="120"/>
        <w:ind w:left="720" w:right="13"/>
        <w:jc w:val="both"/>
        <w:rPr>
          <w:rFonts w:asciiTheme="minorHAnsi" w:hAnsiTheme="minorHAnsi" w:cstheme="minorHAnsi"/>
          <w:color w:val="FF0000"/>
        </w:rPr>
      </w:pPr>
      <w:r w:rsidRPr="00830A3D">
        <w:rPr>
          <w:rFonts w:asciiTheme="minorHAnsi" w:hAnsiTheme="minorHAnsi" w:cstheme="minorHAnsi"/>
          <w:u w:val="single"/>
        </w:rPr>
        <w:t>Δημόσιος τομέας:</w:t>
      </w:r>
      <w:r w:rsidRPr="00830A3D">
        <w:rPr>
          <w:rFonts w:asciiTheme="minorHAnsi" w:hAnsiTheme="minorHAnsi" w:cstheme="minorHAnsi"/>
        </w:rPr>
        <w:t xml:space="preserve"> Βεβαίωση του οικείου φορέα του Δημοσίου, από την οποία προκύπτει η χρονική διάρκεια και το είδος της εμπειρίας, όπως ορίζεται στο πλαίσιο της παρούσας πρόσκλησης</w:t>
      </w:r>
      <w:bookmarkEnd w:id="9"/>
      <w:r w:rsidRPr="00830A3D">
        <w:rPr>
          <w:rFonts w:asciiTheme="minorHAnsi" w:hAnsiTheme="minorHAnsi" w:cstheme="minorHAnsi"/>
        </w:rPr>
        <w:t>.</w:t>
      </w:r>
    </w:p>
    <w:p w14:paraId="67D64616" w14:textId="568E59E2" w:rsidR="00C0571F" w:rsidRDefault="00573C22" w:rsidP="00A90B0E">
      <w:pPr>
        <w:pStyle w:val="Standard"/>
        <w:numPr>
          <w:ilvl w:val="0"/>
          <w:numId w:val="38"/>
        </w:numPr>
        <w:tabs>
          <w:tab w:val="left" w:pos="9498"/>
          <w:tab w:val="left" w:pos="9639"/>
        </w:tabs>
        <w:spacing w:before="120"/>
        <w:ind w:right="13"/>
        <w:jc w:val="both"/>
        <w:rPr>
          <w:rFonts w:asciiTheme="minorHAnsi" w:hAnsiTheme="minorHAnsi" w:cstheme="minorHAnsi"/>
        </w:rPr>
      </w:pPr>
      <w:bookmarkStart w:id="10" w:name="_Hlk157436475"/>
      <w:r w:rsidRPr="00830A3D">
        <w:rPr>
          <w:rFonts w:asciiTheme="minorHAnsi" w:hAnsiTheme="minorHAnsi" w:cstheme="minorHAnsi"/>
        </w:rPr>
        <w:t>Εμπειρία που τυχόν επικαλείται ο/η υποψήφιος/α και δεν προκύπτει από τα</w:t>
      </w:r>
      <w:r w:rsidR="00291F9D" w:rsidRPr="00830A3D">
        <w:rPr>
          <w:rFonts w:asciiTheme="minorHAnsi" w:hAnsiTheme="minorHAnsi" w:cstheme="minorHAnsi"/>
        </w:rPr>
        <w:t xml:space="preserve"> </w:t>
      </w:r>
      <w:r w:rsidRPr="00830A3D">
        <w:rPr>
          <w:rFonts w:asciiTheme="minorHAnsi" w:hAnsiTheme="minorHAnsi" w:cstheme="minorHAnsi"/>
        </w:rPr>
        <w:t>απαιτούμενα προσκομιζόμενα δικαιολογητικά, όπως αυτά ορίστηκαν ανωτέρω, δεν</w:t>
      </w:r>
      <w:r w:rsidR="00291F9D" w:rsidRPr="00830A3D">
        <w:rPr>
          <w:rFonts w:asciiTheme="minorHAnsi" w:hAnsiTheme="minorHAnsi" w:cstheme="minorHAnsi"/>
        </w:rPr>
        <w:t xml:space="preserve"> </w:t>
      </w:r>
      <w:r w:rsidRPr="00830A3D">
        <w:rPr>
          <w:rFonts w:asciiTheme="minorHAnsi" w:hAnsiTheme="minorHAnsi" w:cstheme="minorHAnsi"/>
        </w:rPr>
        <w:t>λαμβάνεται υπόψ</w:t>
      </w:r>
      <w:r w:rsidR="004F156B" w:rsidRPr="00830A3D">
        <w:rPr>
          <w:rFonts w:asciiTheme="minorHAnsi" w:hAnsiTheme="minorHAnsi" w:cstheme="minorHAnsi"/>
        </w:rPr>
        <w:t>ιν</w:t>
      </w:r>
      <w:r w:rsidR="00C0571F" w:rsidRPr="00830A3D">
        <w:rPr>
          <w:rFonts w:asciiTheme="minorHAnsi" w:hAnsiTheme="minorHAnsi" w:cstheme="minorHAnsi"/>
        </w:rPr>
        <w:t>.</w:t>
      </w:r>
    </w:p>
    <w:p w14:paraId="2EBC1DB4" w14:textId="77777777" w:rsidR="00BA3270" w:rsidRPr="00830A3D" w:rsidRDefault="00BA3270" w:rsidP="00BA3270">
      <w:pPr>
        <w:pStyle w:val="Standard"/>
        <w:numPr>
          <w:ilvl w:val="0"/>
          <w:numId w:val="38"/>
        </w:numPr>
        <w:tabs>
          <w:tab w:val="left" w:pos="9498"/>
          <w:tab w:val="left" w:pos="9639"/>
        </w:tabs>
        <w:spacing w:before="120"/>
        <w:ind w:right="13"/>
        <w:jc w:val="both"/>
        <w:rPr>
          <w:rFonts w:asciiTheme="minorHAnsi" w:hAnsiTheme="minorHAnsi" w:cstheme="minorHAnsi"/>
        </w:rPr>
      </w:pPr>
      <w:bookmarkStart w:id="11" w:name="_Hlk157436378"/>
      <w:r w:rsidRPr="00830A3D">
        <w:rPr>
          <w:rFonts w:asciiTheme="minorHAnsi" w:hAnsiTheme="minorHAnsi" w:cstheme="minorHAnsi"/>
          <w:lang w:eastAsia="en-US"/>
        </w:rPr>
        <w:t>Οι υποψήφιοι/</w:t>
      </w:r>
      <w:proofErr w:type="spellStart"/>
      <w:r w:rsidRPr="00830A3D">
        <w:rPr>
          <w:rFonts w:asciiTheme="minorHAnsi" w:hAnsiTheme="minorHAnsi" w:cstheme="minorHAnsi"/>
          <w:lang w:eastAsia="en-US"/>
        </w:rPr>
        <w:t>ες</w:t>
      </w:r>
      <w:proofErr w:type="spellEnd"/>
      <w:r w:rsidRPr="00830A3D">
        <w:rPr>
          <w:rFonts w:asciiTheme="minorHAnsi" w:hAnsiTheme="minorHAnsi" w:cstheme="minorHAnsi"/>
          <w:lang w:eastAsia="en-US"/>
        </w:rPr>
        <w:t xml:space="preserve"> συναινούν στη χρήση και επεξεργασία των προσωπικών τους δεδομένων από τον Ε.Λ.Κ.Ε. του Πανεπιστημίου Αιγαίου, σύμφωνα με τις διατάξεις του ν.4624/2019 «</w:t>
      </w:r>
      <w:r w:rsidRPr="00830A3D">
        <w:rPr>
          <w:rFonts w:asciiTheme="minorHAnsi" w:hAnsiTheme="minorHAnsi" w:cstheme="minorHAnsi"/>
          <w:i/>
          <w:lang w:eastAsia="en-US"/>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830A3D">
        <w:rPr>
          <w:rFonts w:asciiTheme="minorHAnsi" w:hAnsiTheme="minorHAnsi" w:cstheme="minorHAnsi"/>
          <w:lang w:eastAsia="en-US"/>
        </w:rPr>
        <w:t>», στο πλαίσιο της αξιολόγησής των αιτήσεων-προτάσεών τους και στο πλαίσιο της υποχρέωσης συμμόρφωσης του ΕΛΚΕ του Πανεπιστημίου Αιγαίου σε κατά νόμο οριζόμενες ενέργειες (ανάρτηση αποφάσεων και συμβάσεων στη ΔΙΑΥΓΕΙΑ κ.ά.).</w:t>
      </w:r>
    </w:p>
    <w:p w14:paraId="4BDCFCBC" w14:textId="510CB2D2" w:rsidR="00C0571F" w:rsidRDefault="00573C22" w:rsidP="008B4DB3">
      <w:pPr>
        <w:pStyle w:val="Standard"/>
        <w:numPr>
          <w:ilvl w:val="0"/>
          <w:numId w:val="38"/>
        </w:numPr>
        <w:tabs>
          <w:tab w:val="left" w:pos="9498"/>
          <w:tab w:val="left" w:pos="9639"/>
        </w:tabs>
        <w:spacing w:before="120"/>
        <w:ind w:right="13"/>
        <w:jc w:val="both"/>
        <w:rPr>
          <w:rFonts w:asciiTheme="minorHAnsi" w:hAnsiTheme="minorHAnsi" w:cstheme="minorHAnsi"/>
        </w:rPr>
      </w:pPr>
      <w:bookmarkStart w:id="12" w:name="_Hlk157436493"/>
      <w:bookmarkEnd w:id="10"/>
      <w:bookmarkEnd w:id="11"/>
      <w:r w:rsidRPr="00C50581">
        <w:rPr>
          <w:rFonts w:asciiTheme="minorHAnsi" w:hAnsiTheme="minorHAnsi" w:cstheme="minorHAnsi"/>
        </w:rPr>
        <w:t>Η υποβολή πρότασης στο πλαίσιο της παρούσας πρόσκλησης ισοδυναμεί με πλήρη</w:t>
      </w:r>
      <w:r w:rsidR="00291F9D" w:rsidRPr="00C50581">
        <w:rPr>
          <w:rFonts w:asciiTheme="minorHAnsi" w:hAnsiTheme="minorHAnsi" w:cstheme="minorHAnsi"/>
        </w:rPr>
        <w:t xml:space="preserve"> </w:t>
      </w:r>
      <w:r w:rsidRPr="00C50581">
        <w:rPr>
          <w:rFonts w:asciiTheme="minorHAnsi" w:hAnsiTheme="minorHAnsi" w:cstheme="minorHAnsi"/>
        </w:rPr>
        <w:t xml:space="preserve">αποδοχή των όρων διενέργειας </w:t>
      </w:r>
      <w:r w:rsidR="00291F9D" w:rsidRPr="00C50581">
        <w:rPr>
          <w:rFonts w:asciiTheme="minorHAnsi" w:hAnsiTheme="minorHAnsi" w:cstheme="minorHAnsi"/>
        </w:rPr>
        <w:t>αυτής.</w:t>
      </w:r>
      <w:bookmarkEnd w:id="12"/>
    </w:p>
    <w:p w14:paraId="668395D0" w14:textId="77777777" w:rsidR="00C50581" w:rsidRDefault="00C50581" w:rsidP="00C50581">
      <w:pPr>
        <w:pStyle w:val="Standard"/>
        <w:tabs>
          <w:tab w:val="left" w:pos="9498"/>
          <w:tab w:val="left" w:pos="9639"/>
        </w:tabs>
        <w:spacing w:before="120"/>
        <w:ind w:left="360" w:right="13"/>
        <w:jc w:val="both"/>
        <w:rPr>
          <w:rFonts w:asciiTheme="minorHAnsi" w:hAnsiTheme="minorHAnsi" w:cstheme="minorHAnsi"/>
        </w:rPr>
      </w:pPr>
    </w:p>
    <w:p w14:paraId="1BDDA00C" w14:textId="77777777" w:rsidR="00C50581" w:rsidRPr="00442F51" w:rsidRDefault="00C50581" w:rsidP="00C50581">
      <w:pPr>
        <w:widowControl w:val="0"/>
        <w:overflowPunct w:val="0"/>
        <w:autoSpaceDE w:val="0"/>
        <w:autoSpaceDN w:val="0"/>
        <w:adjustRightInd w:val="0"/>
        <w:ind w:left="360"/>
        <w:jc w:val="both"/>
        <w:textAlignment w:val="baseline"/>
        <w:rPr>
          <w:rFonts w:asciiTheme="minorHAnsi" w:hAnsiTheme="minorHAnsi" w:cstheme="minorHAnsi"/>
          <w:b/>
          <w:bCs/>
          <w:sz w:val="22"/>
          <w:szCs w:val="22"/>
          <w:u w:val="single"/>
          <w:lang w:val="el-GR"/>
        </w:rPr>
      </w:pPr>
      <w:r w:rsidRPr="00442F51">
        <w:rPr>
          <w:rFonts w:asciiTheme="minorHAnsi" w:hAnsiTheme="minorHAnsi" w:cstheme="minorHAnsi"/>
          <w:b/>
          <w:bCs/>
          <w:sz w:val="22"/>
          <w:szCs w:val="22"/>
          <w:u w:val="single"/>
          <w:lang w:val="el-GR"/>
        </w:rPr>
        <w:t>Υποβολή ενστάσεων</w:t>
      </w:r>
    </w:p>
    <w:p w14:paraId="2051B63E" w14:textId="77777777" w:rsidR="00C50581" w:rsidRPr="00442F51" w:rsidRDefault="00C50581" w:rsidP="00C50581">
      <w:pPr>
        <w:widowControl w:val="0"/>
        <w:overflowPunct w:val="0"/>
        <w:autoSpaceDE w:val="0"/>
        <w:autoSpaceDN w:val="0"/>
        <w:adjustRightInd w:val="0"/>
        <w:ind w:left="360"/>
        <w:jc w:val="both"/>
        <w:textAlignment w:val="baseline"/>
        <w:rPr>
          <w:rFonts w:asciiTheme="minorHAnsi" w:hAnsiTheme="minorHAnsi" w:cstheme="minorHAnsi"/>
          <w:b/>
          <w:bCs/>
          <w:sz w:val="22"/>
          <w:szCs w:val="22"/>
          <w:u w:val="single"/>
          <w:lang w:val="el-GR"/>
        </w:rPr>
      </w:pPr>
    </w:p>
    <w:p w14:paraId="79C91FBE" w14:textId="3A28246E" w:rsidR="00C50581" w:rsidRPr="00442F51" w:rsidRDefault="00C50581" w:rsidP="00C50581">
      <w:pPr>
        <w:widowControl w:val="0"/>
        <w:overflowPunct w:val="0"/>
        <w:autoSpaceDE w:val="0"/>
        <w:autoSpaceDN w:val="0"/>
        <w:adjustRightInd w:val="0"/>
        <w:ind w:left="360"/>
        <w:jc w:val="both"/>
        <w:textAlignment w:val="baseline"/>
        <w:rPr>
          <w:rFonts w:asciiTheme="minorHAnsi" w:hAnsiTheme="minorHAnsi" w:cstheme="minorHAnsi"/>
          <w:sz w:val="22"/>
          <w:szCs w:val="22"/>
          <w:lang w:val="el-GR"/>
        </w:rPr>
      </w:pPr>
      <w:r w:rsidRPr="00442F51">
        <w:rPr>
          <w:rFonts w:asciiTheme="minorHAnsi" w:hAnsiTheme="minorHAnsi" w:cstheme="minorHAnsi"/>
          <w:sz w:val="22"/>
          <w:szCs w:val="22"/>
          <w:lang w:val="el-GR"/>
        </w:rPr>
        <w:t xml:space="preserve">Κάθε υποψήφιος/α έχει δικαίωμα άσκησης ένστασης εντός πέντε (5) ημερολογιακών ημερών. Η προθεσμία αρχίζει από την επομένη της ανάρτησης των αποτελεσμάτων στο Διαύγεια και στην ιστοσελίδα της Επιτροπής Ερευνών </w:t>
      </w:r>
      <w:hyperlink r:id="rId12" w:history="1">
        <w:r w:rsidRPr="00C50581">
          <w:rPr>
            <w:rStyle w:val="-"/>
            <w:rFonts w:asciiTheme="minorHAnsi" w:hAnsiTheme="minorHAnsi" w:cstheme="minorHAnsi"/>
            <w:sz w:val="22"/>
            <w:szCs w:val="22"/>
            <w:lang w:val="el-GR"/>
          </w:rPr>
          <w:t>https://www.ru.aegean.gr</w:t>
        </w:r>
      </w:hyperlink>
      <w:r w:rsidRPr="00442F51">
        <w:rPr>
          <w:rFonts w:asciiTheme="minorHAnsi" w:hAnsiTheme="minorHAnsi" w:cstheme="minorHAnsi"/>
          <w:sz w:val="22"/>
          <w:szCs w:val="22"/>
          <w:lang w:val="el-GR"/>
        </w:rPr>
        <w:t xml:space="preserve">  και αναφέρεται ρητώς στην απόφαση των αποτελεσμάτων. Δεν επιτρέπεται ένσταση για λόγους που αφορούν στη συνέντευξη</w:t>
      </w:r>
      <w:r w:rsidR="009329AE" w:rsidRPr="009329AE">
        <w:rPr>
          <w:rFonts w:asciiTheme="minorHAnsi" w:hAnsiTheme="minorHAnsi" w:cstheme="minorHAnsi"/>
          <w:sz w:val="22"/>
          <w:szCs w:val="22"/>
          <w:lang w:val="el-GR"/>
        </w:rPr>
        <w:t>.</w:t>
      </w:r>
      <w:r w:rsidRPr="00442F51">
        <w:rPr>
          <w:rFonts w:asciiTheme="minorHAnsi" w:hAnsiTheme="minorHAnsi" w:cstheme="minorHAnsi"/>
          <w:sz w:val="22"/>
          <w:szCs w:val="22"/>
          <w:lang w:val="el-GR"/>
        </w:rPr>
        <w:t xml:space="preserve"> Ενστάσεις που υποβάλλονται μετά την παρέλευση της άνω προθεσμίας απορρίπτονται ως εκπρόθεσμες. </w:t>
      </w:r>
    </w:p>
    <w:p w14:paraId="33D3B735" w14:textId="77777777" w:rsidR="00C50581" w:rsidRDefault="00C50581" w:rsidP="00C50581">
      <w:pPr>
        <w:pStyle w:val="Standard"/>
        <w:tabs>
          <w:tab w:val="left" w:pos="9498"/>
          <w:tab w:val="left" w:pos="9639"/>
        </w:tabs>
        <w:spacing w:before="120"/>
        <w:ind w:left="360" w:right="13"/>
        <w:jc w:val="both"/>
        <w:rPr>
          <w:rFonts w:asciiTheme="minorHAnsi" w:hAnsiTheme="minorHAnsi" w:cstheme="minorHAnsi"/>
        </w:rPr>
      </w:pPr>
      <w:r w:rsidRPr="001D4D95">
        <w:rPr>
          <w:rFonts w:asciiTheme="minorHAnsi" w:hAnsiTheme="minorHAnsi" w:cstheme="minorHAnsi"/>
        </w:rPr>
        <w:t xml:space="preserve">Η ένσταση υποβάλλεται ηλεκτρονικά στη διεύθυνση </w:t>
      </w:r>
      <w:hyperlink r:id="rId13" w:history="1">
        <w:r w:rsidRPr="001D4D95">
          <w:rPr>
            <w:rStyle w:val="-"/>
            <w:rFonts w:asciiTheme="minorHAnsi" w:hAnsiTheme="minorHAnsi" w:cstheme="minorHAnsi"/>
          </w:rPr>
          <w:t>rcs@aegean.gr</w:t>
        </w:r>
      </w:hyperlink>
      <w:r w:rsidRPr="001D4D95">
        <w:rPr>
          <w:rFonts w:asciiTheme="minorHAnsi" w:hAnsiTheme="minorHAnsi" w:cstheme="minorHAnsi"/>
        </w:rPr>
        <w:t xml:space="preserve"> ή εντύπως στη Μ.Ο.Δ.Υ. του Ε.Λ.Κ.Ε.  Με το πέρας του διαστήματος ενστάσεων τα αποτελέσματα καθίστανται οριστικά</w:t>
      </w:r>
      <w:r>
        <w:rPr>
          <w:rFonts w:asciiTheme="minorHAnsi" w:hAnsiTheme="minorHAnsi" w:cstheme="minorHAnsi"/>
        </w:rPr>
        <w:t>.</w:t>
      </w:r>
    </w:p>
    <w:p w14:paraId="5C283768" w14:textId="682A9FB7" w:rsidR="00C50581" w:rsidRPr="007A72C5" w:rsidRDefault="00C50581" w:rsidP="00C50581">
      <w:pPr>
        <w:autoSpaceDE w:val="0"/>
        <w:autoSpaceDN w:val="0"/>
        <w:adjustRightInd w:val="0"/>
        <w:ind w:left="360"/>
        <w:jc w:val="both"/>
        <w:rPr>
          <w:rFonts w:asciiTheme="minorHAnsi" w:hAnsiTheme="minorHAnsi" w:cstheme="minorHAnsi"/>
          <w:color w:val="FF0000"/>
          <w:sz w:val="22"/>
          <w:szCs w:val="22"/>
          <w:lang w:val="el-GR"/>
        </w:rPr>
      </w:pPr>
      <w:r w:rsidRPr="007A72C5">
        <w:rPr>
          <w:rFonts w:asciiTheme="minorHAnsi" w:hAnsiTheme="minorHAnsi" w:cstheme="minorHAnsi"/>
          <w:color w:val="FF0000"/>
          <w:sz w:val="22"/>
          <w:szCs w:val="22"/>
          <w:lang w:val="el-GR"/>
        </w:rPr>
        <w:t xml:space="preserve">Κάθε </w:t>
      </w:r>
      <w:r w:rsidRPr="00BF1D4D">
        <w:rPr>
          <w:rFonts w:asciiTheme="minorHAnsi" w:eastAsia="Calibri" w:hAnsiTheme="minorHAnsi" w:cstheme="minorHAnsi"/>
          <w:kern w:val="3"/>
          <w:sz w:val="22"/>
          <w:szCs w:val="22"/>
          <w:lang w:val="el-GR" w:eastAsia="zh-CN" w:bidi="el-GR"/>
        </w:rPr>
        <w:t xml:space="preserve">υποψήφιος/α, έχει δικαίωμα πρόσβασης στους φακέλους προτάσεων, τα ατομικά φύλλα αξιολόγησης / βαθμολόγησης των υπολοίπων υποψηφίων υπό </w:t>
      </w:r>
      <w:r w:rsidR="00C05040" w:rsidRPr="00BF1D4D">
        <w:rPr>
          <w:rFonts w:asciiTheme="minorHAnsi" w:eastAsia="Calibri" w:hAnsiTheme="minorHAnsi" w:cstheme="minorHAnsi"/>
          <w:kern w:val="3"/>
          <w:sz w:val="22"/>
          <w:szCs w:val="22"/>
          <w:lang w:val="el-GR" w:eastAsia="zh-CN" w:bidi="el-GR"/>
        </w:rPr>
        <w:t xml:space="preserve">τους όρους και </w:t>
      </w:r>
      <w:r w:rsidRPr="00BF1D4D">
        <w:rPr>
          <w:rFonts w:asciiTheme="minorHAnsi" w:eastAsia="Calibri" w:hAnsiTheme="minorHAnsi" w:cstheme="minorHAnsi"/>
          <w:kern w:val="3"/>
          <w:sz w:val="22"/>
          <w:szCs w:val="22"/>
          <w:lang w:val="el-GR" w:eastAsia="zh-CN" w:bidi="el-GR"/>
        </w:rPr>
        <w:t xml:space="preserve">τις προϋποθέσεις του άρθρου 5 του ν. 2690/1999, (ΦΕΚ Α 45), όπως αυτό ισχύει </w:t>
      </w:r>
      <w:r w:rsidR="00C05040" w:rsidRPr="00BF1D4D">
        <w:rPr>
          <w:rFonts w:asciiTheme="minorHAnsi" w:eastAsia="Calibri" w:hAnsiTheme="minorHAnsi" w:cstheme="minorHAnsi"/>
          <w:kern w:val="3"/>
          <w:sz w:val="22"/>
          <w:szCs w:val="22"/>
          <w:lang w:val="el-GR" w:eastAsia="zh-CN" w:bidi="el-GR"/>
        </w:rPr>
        <w:t>σε συνδυασμό με τις διατάξεις του</w:t>
      </w:r>
      <w:r w:rsidRPr="00BF1D4D">
        <w:rPr>
          <w:rFonts w:asciiTheme="minorHAnsi" w:eastAsia="Calibri" w:hAnsiTheme="minorHAnsi" w:cstheme="minorHAnsi"/>
          <w:kern w:val="3"/>
          <w:sz w:val="22"/>
          <w:szCs w:val="22"/>
          <w:lang w:val="el-GR" w:eastAsia="zh-CN" w:bidi="el-GR"/>
        </w:rPr>
        <w:t xml:space="preserve"> ν.4624/2019</w:t>
      </w:r>
      <w:bookmarkStart w:id="13" w:name="_Hlk161751918"/>
      <w:r w:rsidR="00C05040" w:rsidRPr="00BF1D4D">
        <w:rPr>
          <w:rFonts w:asciiTheme="minorHAnsi" w:eastAsia="Calibri" w:hAnsiTheme="minorHAnsi" w:cstheme="minorHAnsi"/>
          <w:kern w:val="3"/>
          <w:sz w:val="22"/>
          <w:szCs w:val="22"/>
          <w:lang w:val="el-GR" w:eastAsia="zh-CN" w:bidi="el-GR"/>
        </w:rPr>
        <w:t xml:space="preserve"> και του ΓΚΠΔ όπως ισχύουν</w:t>
      </w:r>
      <w:r w:rsidRPr="00BF1D4D">
        <w:rPr>
          <w:rFonts w:asciiTheme="minorHAnsi" w:eastAsia="Calibri" w:hAnsiTheme="minorHAnsi" w:cstheme="minorHAnsi"/>
          <w:kern w:val="3"/>
          <w:sz w:val="22"/>
          <w:szCs w:val="22"/>
          <w:lang w:val="el-GR" w:eastAsia="zh-CN" w:bidi="el-GR"/>
        </w:rPr>
        <w:t xml:space="preserve">, αποκλειστικώς και καθ’ όλη τη διάρκεια της προθεσμίας άσκησης της ως άνω </w:t>
      </w:r>
      <w:bookmarkEnd w:id="13"/>
      <w:r w:rsidRPr="00BF1D4D">
        <w:rPr>
          <w:rFonts w:asciiTheme="minorHAnsi" w:eastAsia="Calibri" w:hAnsiTheme="minorHAnsi" w:cstheme="minorHAnsi"/>
          <w:kern w:val="3"/>
          <w:sz w:val="22"/>
          <w:szCs w:val="22"/>
          <w:lang w:val="el-GR" w:eastAsia="zh-CN" w:bidi="el-GR"/>
        </w:rPr>
        <w:t>ένστασης.</w:t>
      </w:r>
    </w:p>
    <w:p w14:paraId="5E6033AB" w14:textId="77777777" w:rsidR="00C50581" w:rsidRPr="00C50581" w:rsidRDefault="00C50581" w:rsidP="00C50581">
      <w:pPr>
        <w:pStyle w:val="Standard"/>
        <w:tabs>
          <w:tab w:val="left" w:pos="9498"/>
          <w:tab w:val="left" w:pos="9639"/>
        </w:tabs>
        <w:spacing w:before="120"/>
        <w:ind w:right="13"/>
        <w:jc w:val="both"/>
        <w:rPr>
          <w:rFonts w:asciiTheme="minorHAnsi" w:hAnsiTheme="minorHAnsi" w:cstheme="minorHAnsi"/>
        </w:rPr>
      </w:pPr>
    </w:p>
    <w:p w14:paraId="464F5E8D" w14:textId="0D0BECF9" w:rsidR="00237CA4" w:rsidRPr="00830A3D" w:rsidRDefault="00237CA4" w:rsidP="00237CA4">
      <w:pPr>
        <w:jc w:val="both"/>
        <w:rPr>
          <w:rFonts w:asciiTheme="minorHAnsi" w:hAnsiTheme="minorHAnsi" w:cstheme="minorHAnsi"/>
          <w:sz w:val="22"/>
          <w:szCs w:val="22"/>
          <w:lang w:val="el-GR" w:eastAsia="el-GR"/>
        </w:rPr>
      </w:pPr>
      <w:r w:rsidRPr="00830A3D">
        <w:rPr>
          <w:rFonts w:asciiTheme="minorHAnsi" w:hAnsiTheme="minorHAnsi" w:cstheme="minorHAnsi"/>
          <w:sz w:val="22"/>
          <w:szCs w:val="22"/>
          <w:lang w:val="el-GR" w:eastAsia="el-GR"/>
        </w:rPr>
        <w:t>Για περισσότερες πληροφορίες μπορείτε να απευθυνθείτε στον</w:t>
      </w:r>
      <w:r w:rsidR="000B798D" w:rsidRPr="00830A3D">
        <w:rPr>
          <w:rFonts w:asciiTheme="minorHAnsi" w:hAnsiTheme="minorHAnsi" w:cstheme="minorHAnsi"/>
          <w:sz w:val="22"/>
          <w:szCs w:val="22"/>
          <w:lang w:val="el-GR" w:eastAsia="el-GR"/>
        </w:rPr>
        <w:t>(ην)</w:t>
      </w:r>
      <w:r w:rsidRPr="00830A3D">
        <w:rPr>
          <w:rFonts w:asciiTheme="minorHAnsi" w:hAnsiTheme="minorHAnsi" w:cstheme="minorHAnsi"/>
          <w:sz w:val="22"/>
          <w:szCs w:val="22"/>
          <w:lang w:val="el-GR" w:eastAsia="el-GR"/>
        </w:rPr>
        <w:t xml:space="preserve"> </w:t>
      </w:r>
      <w:r w:rsidR="000B798D" w:rsidRPr="00830A3D">
        <w:rPr>
          <w:rFonts w:asciiTheme="minorHAnsi" w:hAnsiTheme="minorHAnsi" w:cstheme="minorHAnsi"/>
          <w:sz w:val="22"/>
          <w:szCs w:val="22"/>
          <w:highlight w:val="yellow"/>
          <w:lang w:val="el-GR" w:eastAsia="el-GR"/>
        </w:rPr>
        <w:t>ΧΧΧΧΧΧΧΧ</w:t>
      </w:r>
      <w:r w:rsidRPr="00830A3D">
        <w:rPr>
          <w:rFonts w:asciiTheme="minorHAnsi" w:hAnsiTheme="minorHAnsi" w:cstheme="minorHAnsi"/>
          <w:sz w:val="22"/>
          <w:szCs w:val="22"/>
          <w:lang w:val="el-GR" w:eastAsia="el-GR"/>
        </w:rPr>
        <w:t xml:space="preserve"> (</w:t>
      </w:r>
      <w:proofErr w:type="spellStart"/>
      <w:r w:rsidRPr="00830A3D">
        <w:rPr>
          <w:rFonts w:asciiTheme="minorHAnsi" w:hAnsiTheme="minorHAnsi" w:cstheme="minorHAnsi"/>
          <w:sz w:val="22"/>
          <w:szCs w:val="22"/>
          <w:lang w:val="el-GR" w:eastAsia="el-GR"/>
        </w:rPr>
        <w:t>τηλ</w:t>
      </w:r>
      <w:proofErr w:type="spellEnd"/>
      <w:r w:rsidRPr="00830A3D">
        <w:rPr>
          <w:rFonts w:asciiTheme="minorHAnsi" w:hAnsiTheme="minorHAnsi" w:cstheme="minorHAnsi"/>
          <w:sz w:val="22"/>
          <w:szCs w:val="22"/>
          <w:lang w:val="el-GR" w:eastAsia="el-GR"/>
        </w:rPr>
        <w:t xml:space="preserve">. </w:t>
      </w:r>
      <w:r w:rsidR="000B798D" w:rsidRPr="00830A3D">
        <w:rPr>
          <w:rFonts w:asciiTheme="minorHAnsi" w:hAnsiTheme="minorHAnsi" w:cstheme="minorHAnsi"/>
          <w:sz w:val="22"/>
          <w:szCs w:val="22"/>
          <w:highlight w:val="yellow"/>
          <w:lang w:val="el-GR" w:eastAsia="el-GR"/>
        </w:rPr>
        <w:t>ΧΧΧΧΧΧ</w:t>
      </w:r>
      <w:r w:rsidRPr="00830A3D">
        <w:rPr>
          <w:rFonts w:asciiTheme="minorHAnsi" w:hAnsiTheme="minorHAnsi" w:cstheme="minorHAnsi"/>
          <w:sz w:val="22"/>
          <w:szCs w:val="22"/>
          <w:lang w:val="el-GR" w:eastAsia="el-GR"/>
        </w:rPr>
        <w:t xml:space="preserve">, email: </w:t>
      </w:r>
      <w:hyperlink r:id="rId14" w:history="1">
        <w:r w:rsidR="000B798D" w:rsidRPr="00830A3D">
          <w:rPr>
            <w:rStyle w:val="-"/>
            <w:rFonts w:asciiTheme="minorHAnsi" w:hAnsiTheme="minorHAnsi" w:cstheme="minorHAnsi"/>
            <w:sz w:val="22"/>
            <w:szCs w:val="22"/>
            <w:highlight w:val="yellow"/>
            <w:lang w:val="el-GR" w:eastAsia="el-GR"/>
          </w:rPr>
          <w:t>ΧΧΧΧΧΧΧΧΧ</w:t>
        </w:r>
      </w:hyperlink>
      <w:r w:rsidR="00372D25" w:rsidRPr="00830A3D">
        <w:rPr>
          <w:rFonts w:asciiTheme="minorHAnsi" w:hAnsiTheme="minorHAnsi" w:cstheme="minorHAnsi"/>
          <w:sz w:val="22"/>
          <w:szCs w:val="22"/>
          <w:lang w:val="el-GR" w:eastAsia="el-GR"/>
        </w:rPr>
        <w:t>).</w:t>
      </w:r>
    </w:p>
    <w:p w14:paraId="2F7A14C9" w14:textId="77777777" w:rsidR="00D63836" w:rsidRPr="00830A3D" w:rsidRDefault="00D63836" w:rsidP="00237CA4">
      <w:pPr>
        <w:jc w:val="both"/>
        <w:rPr>
          <w:rFonts w:asciiTheme="minorHAnsi" w:hAnsiTheme="minorHAnsi" w:cstheme="minorHAnsi"/>
          <w:sz w:val="22"/>
          <w:szCs w:val="22"/>
          <w:lang w:val="el-GR" w:eastAsia="el-GR"/>
        </w:rPr>
      </w:pPr>
    </w:p>
    <w:p w14:paraId="54960026" w14:textId="77777777" w:rsidR="00D06B03" w:rsidRPr="00803130" w:rsidRDefault="00D06B03" w:rsidP="00237CA4">
      <w:pPr>
        <w:jc w:val="both"/>
        <w:rPr>
          <w:rFonts w:asciiTheme="minorHAnsi" w:hAnsiTheme="minorHAnsi" w:cstheme="minorHAnsi"/>
          <w:sz w:val="22"/>
          <w:szCs w:val="22"/>
          <w:lang w:val="el-GR" w:eastAsia="el-GR"/>
        </w:rPr>
      </w:pPr>
    </w:p>
    <w:p w14:paraId="0FC43B5D" w14:textId="77777777" w:rsidR="00D06B03" w:rsidRPr="0070774A" w:rsidRDefault="00D06B03" w:rsidP="00D06B03">
      <w:pPr>
        <w:spacing w:line="276" w:lineRule="auto"/>
        <w:jc w:val="both"/>
        <w:rPr>
          <w:rFonts w:asciiTheme="minorHAnsi" w:hAnsiTheme="minorHAnsi" w:cstheme="minorHAnsi"/>
          <w:i/>
          <w:iCs/>
          <w:color w:val="FF0000"/>
          <w:sz w:val="22"/>
          <w:szCs w:val="22"/>
          <w:lang w:val="el-GR" w:eastAsia="el-GR"/>
        </w:rPr>
      </w:pPr>
      <w:r w:rsidRPr="00D06B03">
        <w:rPr>
          <w:rFonts w:asciiTheme="minorHAnsi" w:hAnsiTheme="minorHAnsi" w:cstheme="minorHAnsi"/>
          <w:sz w:val="22"/>
          <w:szCs w:val="22"/>
          <w:lang w:val="el-GR" w:eastAsia="el-GR"/>
        </w:rPr>
        <w:t xml:space="preserve">Η παραπάνω πρόσκληση λαμβάνει </w:t>
      </w:r>
      <w:proofErr w:type="spellStart"/>
      <w:r w:rsidRPr="00D06B03">
        <w:rPr>
          <w:rFonts w:asciiTheme="minorHAnsi" w:hAnsiTheme="minorHAnsi" w:cstheme="minorHAnsi"/>
          <w:sz w:val="22"/>
          <w:szCs w:val="22"/>
          <w:lang w:val="el-GR" w:eastAsia="el-GR"/>
        </w:rPr>
        <w:t>υπ</w:t>
      </w:r>
      <w:proofErr w:type="spellEnd"/>
      <w:r w:rsidRPr="00D06B03">
        <w:rPr>
          <w:rFonts w:asciiTheme="minorHAnsi" w:hAnsiTheme="minorHAnsi" w:cstheme="minorHAnsi"/>
          <w:sz w:val="22"/>
          <w:szCs w:val="22"/>
          <w:lang w:val="el-GR" w:eastAsia="el-GR"/>
        </w:rPr>
        <w:t xml:space="preserve"> </w:t>
      </w:r>
      <w:proofErr w:type="spellStart"/>
      <w:r w:rsidRPr="00D06B03">
        <w:rPr>
          <w:rFonts w:asciiTheme="minorHAnsi" w:hAnsiTheme="minorHAnsi" w:cstheme="minorHAnsi"/>
          <w:sz w:val="22"/>
          <w:szCs w:val="22"/>
          <w:lang w:val="el-GR" w:eastAsia="el-GR"/>
        </w:rPr>
        <w:t>όψιν</w:t>
      </w:r>
      <w:proofErr w:type="spellEnd"/>
      <w:r w:rsidRPr="00D06B03">
        <w:rPr>
          <w:rFonts w:asciiTheme="minorHAnsi" w:hAnsiTheme="minorHAnsi" w:cstheme="minorHAnsi"/>
          <w:sz w:val="22"/>
          <w:szCs w:val="22"/>
          <w:lang w:val="el-GR" w:eastAsia="el-GR"/>
        </w:rPr>
        <w:t xml:space="preserve">: </w:t>
      </w:r>
      <w:r w:rsidRPr="0070774A">
        <w:rPr>
          <w:rFonts w:asciiTheme="minorHAnsi" w:hAnsiTheme="minorHAnsi" w:cstheme="minorHAnsi"/>
          <w:i/>
          <w:iCs/>
          <w:color w:val="FF0000"/>
          <w:sz w:val="22"/>
          <w:szCs w:val="22"/>
          <w:lang w:val="el-GR" w:eastAsia="el-GR"/>
        </w:rPr>
        <w:t>Συμπληρώνεται από την υπηρεσία</w:t>
      </w:r>
    </w:p>
    <w:p w14:paraId="5D187EC5" w14:textId="77777777" w:rsidR="00D06B03" w:rsidRPr="00D06B03" w:rsidRDefault="00D06B03" w:rsidP="00237CA4">
      <w:pPr>
        <w:jc w:val="both"/>
        <w:rPr>
          <w:rFonts w:asciiTheme="minorHAnsi" w:hAnsiTheme="minorHAnsi" w:cstheme="minorHAnsi"/>
          <w:sz w:val="22"/>
          <w:szCs w:val="22"/>
          <w:lang w:val="el-GR" w:eastAsia="el-GR"/>
        </w:rPr>
      </w:pPr>
    </w:p>
    <w:p w14:paraId="38DB13D3" w14:textId="77777777" w:rsidR="00D06B03" w:rsidRPr="00D06B03" w:rsidRDefault="00D06B03" w:rsidP="00237CA4">
      <w:pPr>
        <w:jc w:val="both"/>
        <w:rPr>
          <w:rFonts w:asciiTheme="minorHAnsi" w:hAnsiTheme="minorHAnsi" w:cstheme="minorHAnsi"/>
          <w:sz w:val="22"/>
          <w:szCs w:val="22"/>
          <w:lang w:val="el-GR" w:eastAsia="el-GR"/>
        </w:rPr>
      </w:pPr>
    </w:p>
    <w:p w14:paraId="13E704B1" w14:textId="77777777" w:rsidR="00D06B03" w:rsidRPr="00830A3D" w:rsidRDefault="00D06B03" w:rsidP="00D06B03">
      <w:pPr>
        <w:pStyle w:val="3"/>
        <w:jc w:val="both"/>
        <w:rPr>
          <w:rFonts w:asciiTheme="minorHAnsi" w:hAnsiTheme="minorHAnsi" w:cstheme="minorHAnsi"/>
          <w:sz w:val="22"/>
          <w:szCs w:val="22"/>
          <w:lang w:val="el-GR"/>
        </w:rPr>
      </w:pPr>
      <w:r w:rsidRPr="00830A3D">
        <w:rPr>
          <w:rFonts w:asciiTheme="minorHAnsi" w:eastAsia="Times New Roman" w:hAnsiTheme="minorHAnsi" w:cstheme="minorHAnsi"/>
          <w:color w:val="auto"/>
          <w:sz w:val="22"/>
          <w:szCs w:val="22"/>
          <w:lang w:val="el-GR" w:eastAsia="el-GR"/>
        </w:rPr>
        <w:t>1.Τις διατάξεις του Ν.4957/2022 - ΦΕΚ 141/Α/21-7-2022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τροποποιήθηκε και ισχύει.</w:t>
      </w:r>
    </w:p>
    <w:p w14:paraId="20ABBF50" w14:textId="77777777" w:rsidR="00D06B03" w:rsidRPr="00830A3D" w:rsidRDefault="00D06B03" w:rsidP="00D06B03">
      <w:pPr>
        <w:pStyle w:val="Default"/>
        <w:jc w:val="both"/>
        <w:rPr>
          <w:rFonts w:asciiTheme="minorHAnsi" w:hAnsiTheme="minorHAnsi" w:cstheme="minorHAnsi"/>
          <w:sz w:val="22"/>
          <w:szCs w:val="22"/>
        </w:rPr>
      </w:pPr>
      <w:r w:rsidRPr="00830A3D">
        <w:rPr>
          <w:rFonts w:asciiTheme="minorHAnsi" w:hAnsiTheme="minorHAnsi" w:cstheme="minorHAnsi"/>
          <w:sz w:val="22"/>
          <w:szCs w:val="22"/>
        </w:rPr>
        <w:t>2. Την από</w:t>
      </w:r>
      <w:r w:rsidRPr="00830A3D">
        <w:rPr>
          <w:rStyle w:val="a4"/>
          <w:rFonts w:asciiTheme="minorHAnsi" w:hAnsiTheme="minorHAnsi" w:cstheme="minorHAnsi"/>
          <w:sz w:val="22"/>
          <w:szCs w:val="22"/>
        </w:rPr>
        <w:footnoteReference w:id="22"/>
      </w:r>
      <w:r w:rsidRPr="00830A3D">
        <w:rPr>
          <w:rFonts w:asciiTheme="minorHAnsi" w:hAnsiTheme="minorHAnsi" w:cstheme="minorHAnsi"/>
          <w:sz w:val="22"/>
          <w:szCs w:val="22"/>
        </w:rPr>
        <w:t xml:space="preserve"> </w:t>
      </w:r>
      <w:r w:rsidRPr="00830A3D">
        <w:rPr>
          <w:rFonts w:asciiTheme="minorHAnsi" w:hAnsiTheme="minorHAnsi" w:cstheme="minorHAnsi"/>
          <w:sz w:val="22"/>
          <w:szCs w:val="22"/>
          <w:highlight w:val="yellow"/>
        </w:rPr>
        <w:t>……………………………………………………………………..</w:t>
      </w:r>
      <w:r w:rsidRPr="00830A3D">
        <w:rPr>
          <w:rFonts w:asciiTheme="minorHAnsi" w:hAnsiTheme="minorHAnsi" w:cstheme="minorHAnsi"/>
          <w:sz w:val="22"/>
          <w:szCs w:val="22"/>
        </w:rPr>
        <w:t xml:space="preserve"> απόφαση του αρμοδίου οργάνου του ΕΛΚΕ περί έγκρισης του προϋπολογισμού του έργου (ΑΔΑ: </w:t>
      </w:r>
      <w:r w:rsidRPr="00830A3D">
        <w:rPr>
          <w:rFonts w:asciiTheme="minorHAnsi" w:hAnsiTheme="minorHAnsi" w:cstheme="minorHAnsi"/>
          <w:sz w:val="22"/>
          <w:szCs w:val="22"/>
          <w:highlight w:val="yellow"/>
        </w:rPr>
        <w:t>……………….</w:t>
      </w:r>
      <w:r w:rsidRPr="00830A3D">
        <w:rPr>
          <w:rFonts w:asciiTheme="minorHAnsi" w:hAnsiTheme="minorHAnsi" w:cstheme="minorHAnsi"/>
          <w:sz w:val="22"/>
          <w:szCs w:val="22"/>
        </w:rPr>
        <w:t xml:space="preserve">). </w:t>
      </w:r>
    </w:p>
    <w:p w14:paraId="77D71EB3" w14:textId="77777777" w:rsidR="00D06B03" w:rsidRPr="00830A3D" w:rsidRDefault="00D06B03" w:rsidP="00D06B03">
      <w:pPr>
        <w:pStyle w:val="Default"/>
        <w:jc w:val="both"/>
        <w:rPr>
          <w:rFonts w:asciiTheme="minorHAnsi" w:hAnsiTheme="minorHAnsi" w:cstheme="minorHAnsi"/>
          <w:sz w:val="22"/>
          <w:szCs w:val="22"/>
        </w:rPr>
      </w:pPr>
      <w:r w:rsidRPr="00830A3D">
        <w:rPr>
          <w:rFonts w:asciiTheme="minorHAnsi" w:hAnsiTheme="minorHAnsi" w:cstheme="minorHAnsi"/>
          <w:sz w:val="22"/>
          <w:szCs w:val="22"/>
        </w:rPr>
        <w:t xml:space="preserve">3. Την από </w:t>
      </w:r>
      <w:r w:rsidRPr="00830A3D">
        <w:rPr>
          <w:rFonts w:asciiTheme="minorHAnsi" w:hAnsiTheme="minorHAnsi" w:cstheme="minorHAnsi"/>
          <w:sz w:val="22"/>
          <w:szCs w:val="22"/>
          <w:highlight w:val="yellow"/>
        </w:rPr>
        <w:t>…………………………………</w:t>
      </w:r>
      <w:r w:rsidRPr="00830A3D">
        <w:rPr>
          <w:rFonts w:asciiTheme="minorHAnsi" w:hAnsiTheme="minorHAnsi" w:cstheme="minorHAnsi"/>
          <w:sz w:val="22"/>
          <w:szCs w:val="22"/>
        </w:rPr>
        <w:t xml:space="preserve"> και με αριθμό πρωτοκόλλου </w:t>
      </w:r>
      <w:r w:rsidRPr="00830A3D">
        <w:rPr>
          <w:rFonts w:asciiTheme="minorHAnsi" w:hAnsiTheme="minorHAnsi" w:cstheme="minorHAnsi"/>
          <w:sz w:val="22"/>
          <w:szCs w:val="22"/>
          <w:highlight w:val="yellow"/>
        </w:rPr>
        <w:t>…………..</w:t>
      </w:r>
      <w:r w:rsidRPr="00830A3D">
        <w:rPr>
          <w:rFonts w:asciiTheme="minorHAnsi" w:hAnsiTheme="minorHAnsi" w:cstheme="minorHAnsi"/>
          <w:sz w:val="22"/>
          <w:szCs w:val="22"/>
        </w:rPr>
        <w:t xml:space="preserve"> απόφαση ανάληψης υποχρέωσης με ΑΔΑ </w:t>
      </w:r>
      <w:r w:rsidRPr="00830A3D">
        <w:rPr>
          <w:rFonts w:asciiTheme="minorHAnsi" w:hAnsiTheme="minorHAnsi" w:cstheme="minorHAnsi"/>
          <w:sz w:val="22"/>
          <w:szCs w:val="22"/>
          <w:highlight w:val="yellow"/>
        </w:rPr>
        <w:t>..................</w:t>
      </w:r>
      <w:r w:rsidRPr="00830A3D">
        <w:rPr>
          <w:rFonts w:asciiTheme="minorHAnsi" w:hAnsiTheme="minorHAnsi" w:cstheme="minorHAnsi"/>
          <w:sz w:val="22"/>
          <w:szCs w:val="22"/>
        </w:rPr>
        <w:t xml:space="preserve"> και α/α καταχώρησης </w:t>
      </w:r>
      <w:r w:rsidRPr="00830A3D">
        <w:rPr>
          <w:rFonts w:asciiTheme="minorHAnsi" w:hAnsiTheme="minorHAnsi" w:cstheme="minorHAnsi"/>
          <w:sz w:val="22"/>
          <w:szCs w:val="22"/>
          <w:highlight w:val="yellow"/>
        </w:rPr>
        <w:t>……………</w:t>
      </w:r>
      <w:r w:rsidRPr="00830A3D">
        <w:rPr>
          <w:rStyle w:val="a4"/>
          <w:rFonts w:asciiTheme="minorHAnsi" w:hAnsiTheme="minorHAnsi" w:cstheme="minorHAnsi"/>
          <w:sz w:val="22"/>
          <w:szCs w:val="22"/>
        </w:rPr>
        <w:footnoteReference w:id="23"/>
      </w:r>
      <w:r w:rsidRPr="00830A3D">
        <w:rPr>
          <w:rFonts w:asciiTheme="minorHAnsi" w:hAnsiTheme="minorHAnsi" w:cstheme="minorHAnsi"/>
          <w:sz w:val="22"/>
          <w:szCs w:val="22"/>
        </w:rPr>
        <w:t xml:space="preserve">. </w:t>
      </w:r>
    </w:p>
    <w:p w14:paraId="12C1B38A" w14:textId="77777777" w:rsidR="00D06B03" w:rsidRPr="00830A3D" w:rsidRDefault="00D06B03" w:rsidP="00D06B03">
      <w:pPr>
        <w:pStyle w:val="Default"/>
        <w:jc w:val="both"/>
        <w:rPr>
          <w:rFonts w:asciiTheme="minorHAnsi" w:hAnsiTheme="minorHAnsi" w:cstheme="minorHAnsi"/>
          <w:sz w:val="22"/>
          <w:szCs w:val="22"/>
        </w:rPr>
      </w:pPr>
      <w:r w:rsidRPr="00830A3D">
        <w:rPr>
          <w:rFonts w:asciiTheme="minorHAnsi" w:hAnsiTheme="minorHAnsi" w:cstheme="minorHAnsi"/>
          <w:sz w:val="22"/>
          <w:szCs w:val="22"/>
        </w:rPr>
        <w:t xml:space="preserve">4. Την από </w:t>
      </w:r>
      <w:r w:rsidRPr="00830A3D">
        <w:rPr>
          <w:rFonts w:asciiTheme="minorHAnsi" w:hAnsiTheme="minorHAnsi" w:cstheme="minorHAnsi"/>
          <w:sz w:val="22"/>
          <w:szCs w:val="22"/>
          <w:highlight w:val="yellow"/>
        </w:rPr>
        <w:t>…………………………………</w:t>
      </w:r>
      <w:r w:rsidRPr="00830A3D">
        <w:rPr>
          <w:rFonts w:asciiTheme="minorHAnsi" w:hAnsiTheme="minorHAnsi" w:cstheme="minorHAnsi"/>
          <w:sz w:val="22"/>
          <w:szCs w:val="22"/>
        </w:rPr>
        <w:t xml:space="preserve"> απόφαση του αρμοδίου οργάνου του ΕΛΚΕ, με την οποία ορίστηκε η Επιτροπή Αξιολόγησης προτάσεων προς σύναψη συμβάσεων ανάθεσης – μίσθωσης έργου (ΑΔΑ: </w:t>
      </w:r>
      <w:r w:rsidRPr="00830A3D">
        <w:rPr>
          <w:rFonts w:asciiTheme="minorHAnsi" w:hAnsiTheme="minorHAnsi" w:cstheme="minorHAnsi"/>
          <w:sz w:val="22"/>
          <w:szCs w:val="22"/>
          <w:highlight w:val="yellow"/>
        </w:rPr>
        <w:t>…………………….</w:t>
      </w:r>
      <w:r w:rsidRPr="00830A3D">
        <w:rPr>
          <w:rFonts w:asciiTheme="minorHAnsi" w:hAnsiTheme="minorHAnsi" w:cstheme="minorHAnsi"/>
          <w:sz w:val="22"/>
          <w:szCs w:val="22"/>
        </w:rPr>
        <w:t>)</w:t>
      </w:r>
      <w:r w:rsidRPr="00830A3D">
        <w:rPr>
          <w:rStyle w:val="a4"/>
          <w:rFonts w:asciiTheme="minorHAnsi" w:hAnsiTheme="minorHAnsi" w:cstheme="minorHAnsi"/>
          <w:sz w:val="22"/>
          <w:szCs w:val="22"/>
        </w:rPr>
        <w:footnoteReference w:id="24"/>
      </w:r>
      <w:r w:rsidRPr="00830A3D">
        <w:rPr>
          <w:rFonts w:asciiTheme="minorHAnsi" w:hAnsiTheme="minorHAnsi" w:cstheme="minorHAnsi"/>
          <w:sz w:val="22"/>
          <w:szCs w:val="22"/>
        </w:rPr>
        <w:t xml:space="preserve"> </w:t>
      </w:r>
    </w:p>
    <w:p w14:paraId="2C116803" w14:textId="77777777" w:rsidR="00D06B03" w:rsidRPr="00830A3D" w:rsidRDefault="00D06B03" w:rsidP="00D06B03">
      <w:pPr>
        <w:pStyle w:val="Default"/>
        <w:jc w:val="both"/>
        <w:rPr>
          <w:rFonts w:asciiTheme="minorHAnsi" w:hAnsiTheme="minorHAnsi" w:cstheme="minorHAnsi"/>
          <w:sz w:val="22"/>
          <w:szCs w:val="22"/>
        </w:rPr>
      </w:pPr>
      <w:r w:rsidRPr="00830A3D">
        <w:rPr>
          <w:rFonts w:asciiTheme="minorHAnsi" w:hAnsiTheme="minorHAnsi" w:cstheme="minorHAnsi"/>
          <w:sz w:val="22"/>
          <w:szCs w:val="22"/>
        </w:rPr>
        <w:t xml:space="preserve">5. Την από </w:t>
      </w:r>
      <w:r w:rsidRPr="00830A3D">
        <w:rPr>
          <w:rFonts w:asciiTheme="minorHAnsi" w:hAnsiTheme="minorHAnsi" w:cstheme="minorHAnsi"/>
          <w:sz w:val="22"/>
          <w:szCs w:val="22"/>
          <w:highlight w:val="yellow"/>
        </w:rPr>
        <w:t>……………………………..</w:t>
      </w:r>
      <w:r w:rsidRPr="00830A3D">
        <w:rPr>
          <w:rFonts w:asciiTheme="minorHAnsi" w:hAnsiTheme="minorHAnsi" w:cstheme="minorHAnsi"/>
          <w:sz w:val="22"/>
          <w:szCs w:val="22"/>
        </w:rPr>
        <w:t xml:space="preserve"> απόφαση του αρμοδίου οργάνου του ΕΛΚΕ, με την οποία εγκρίθηκε το αίτημα διενέργειας πρόσκλησης εκδήλωσης ενδιαφέροντος (ΑΔΑ: </w:t>
      </w:r>
      <w:r w:rsidRPr="00830A3D">
        <w:rPr>
          <w:rFonts w:asciiTheme="minorHAnsi" w:hAnsiTheme="minorHAnsi" w:cstheme="minorHAnsi"/>
          <w:sz w:val="22"/>
          <w:szCs w:val="22"/>
          <w:highlight w:val="yellow"/>
        </w:rPr>
        <w:t>…………………………….</w:t>
      </w:r>
      <w:r w:rsidRPr="00830A3D">
        <w:rPr>
          <w:rFonts w:asciiTheme="minorHAnsi" w:hAnsiTheme="minorHAnsi" w:cstheme="minorHAnsi"/>
          <w:sz w:val="22"/>
          <w:szCs w:val="22"/>
        </w:rPr>
        <w:t>)</w:t>
      </w:r>
      <w:r w:rsidRPr="00830A3D">
        <w:rPr>
          <w:rStyle w:val="a4"/>
          <w:rFonts w:asciiTheme="minorHAnsi" w:hAnsiTheme="minorHAnsi" w:cstheme="minorHAnsi"/>
          <w:sz w:val="22"/>
          <w:szCs w:val="22"/>
        </w:rPr>
        <w:footnoteReference w:id="25"/>
      </w:r>
      <w:r w:rsidRPr="00830A3D">
        <w:rPr>
          <w:rFonts w:asciiTheme="minorHAnsi" w:hAnsiTheme="minorHAnsi" w:cstheme="minorHAnsi"/>
          <w:sz w:val="22"/>
          <w:szCs w:val="22"/>
        </w:rPr>
        <w:t>.</w:t>
      </w:r>
    </w:p>
    <w:p w14:paraId="32CFFB61" w14:textId="77777777" w:rsidR="00D06B03" w:rsidRPr="00830A3D" w:rsidRDefault="00D06B03" w:rsidP="00D06B03">
      <w:pPr>
        <w:pStyle w:val="Default"/>
        <w:jc w:val="both"/>
        <w:rPr>
          <w:rFonts w:asciiTheme="minorHAnsi" w:hAnsiTheme="minorHAnsi" w:cstheme="minorHAnsi"/>
          <w:sz w:val="22"/>
          <w:szCs w:val="22"/>
        </w:rPr>
      </w:pPr>
      <w:r w:rsidRPr="00830A3D">
        <w:rPr>
          <w:rFonts w:asciiTheme="minorHAnsi" w:hAnsiTheme="minorHAnsi" w:cstheme="minorHAnsi"/>
          <w:sz w:val="22"/>
          <w:szCs w:val="22"/>
        </w:rPr>
        <w:t>6….</w:t>
      </w:r>
    </w:p>
    <w:p w14:paraId="20B326DF" w14:textId="77777777" w:rsidR="00D06B03" w:rsidRPr="00D06B03" w:rsidRDefault="00D06B03" w:rsidP="00237CA4">
      <w:pPr>
        <w:jc w:val="both"/>
        <w:rPr>
          <w:rFonts w:asciiTheme="minorHAnsi" w:hAnsiTheme="minorHAnsi" w:cstheme="minorHAnsi"/>
          <w:sz w:val="22"/>
          <w:szCs w:val="22"/>
          <w:lang w:val="en-US" w:eastAsia="el-GR"/>
        </w:rPr>
      </w:pPr>
    </w:p>
    <w:p w14:paraId="2E379598" w14:textId="77777777" w:rsidR="00237CA4" w:rsidRPr="00830A3D" w:rsidRDefault="00237CA4" w:rsidP="00237CA4">
      <w:pPr>
        <w:jc w:val="both"/>
        <w:rPr>
          <w:rFonts w:asciiTheme="minorHAnsi" w:hAnsiTheme="minorHAnsi" w:cstheme="minorHAnsi"/>
          <w:sz w:val="22"/>
          <w:szCs w:val="22"/>
          <w:lang w:val="el-GR" w:eastAsia="el-GR"/>
        </w:rPr>
      </w:pPr>
    </w:p>
    <w:p w14:paraId="2572C1C3" w14:textId="77777777" w:rsidR="005B2E86" w:rsidRPr="00830A3D" w:rsidRDefault="005B2E86" w:rsidP="005B2E86">
      <w:pPr>
        <w:jc w:val="center"/>
        <w:rPr>
          <w:rFonts w:asciiTheme="minorHAnsi" w:hAnsiTheme="minorHAnsi" w:cstheme="minorHAnsi"/>
          <w:sz w:val="22"/>
          <w:lang w:val="el-GR"/>
        </w:rPr>
      </w:pPr>
    </w:p>
    <w:p w14:paraId="3E800BA4" w14:textId="7D956FA9" w:rsidR="005B2E86" w:rsidRPr="00830A3D" w:rsidRDefault="002648BB" w:rsidP="005B2E86">
      <w:pPr>
        <w:jc w:val="center"/>
        <w:rPr>
          <w:rFonts w:asciiTheme="minorHAnsi" w:hAnsiTheme="minorHAnsi" w:cstheme="minorHAnsi"/>
          <w:sz w:val="22"/>
          <w:lang w:val="el-GR"/>
        </w:rPr>
      </w:pPr>
      <w:r w:rsidRPr="00830A3D">
        <w:rPr>
          <w:rFonts w:asciiTheme="minorHAnsi" w:hAnsiTheme="minorHAnsi" w:cstheme="minorHAnsi"/>
          <w:sz w:val="22"/>
          <w:lang w:val="el-GR"/>
        </w:rPr>
        <w:t>Ο/Η Πρόεδρος της Επιτροπής Ερευνών</w:t>
      </w:r>
    </w:p>
    <w:p w14:paraId="1D8EC09C" w14:textId="77777777" w:rsidR="00372D25" w:rsidRPr="00830A3D" w:rsidRDefault="00372D25" w:rsidP="005B2E86">
      <w:pPr>
        <w:jc w:val="center"/>
        <w:rPr>
          <w:rFonts w:asciiTheme="minorHAnsi" w:hAnsiTheme="minorHAnsi" w:cstheme="minorHAnsi"/>
          <w:sz w:val="22"/>
          <w:lang w:val="el-GR"/>
        </w:rPr>
      </w:pPr>
    </w:p>
    <w:p w14:paraId="087FE456" w14:textId="77777777" w:rsidR="00372D25" w:rsidRPr="00830A3D" w:rsidRDefault="00372D25" w:rsidP="005B2E86">
      <w:pPr>
        <w:jc w:val="center"/>
        <w:rPr>
          <w:rFonts w:asciiTheme="minorHAnsi" w:hAnsiTheme="minorHAnsi" w:cstheme="minorHAnsi"/>
          <w:sz w:val="22"/>
          <w:lang w:val="el-GR"/>
        </w:rPr>
      </w:pPr>
    </w:p>
    <w:p w14:paraId="613D2BAB" w14:textId="77777777" w:rsidR="00583FAE" w:rsidRPr="00830A3D" w:rsidRDefault="00583FAE" w:rsidP="005B2E86">
      <w:pPr>
        <w:jc w:val="center"/>
        <w:rPr>
          <w:rFonts w:asciiTheme="minorHAnsi" w:hAnsiTheme="minorHAnsi" w:cstheme="minorHAnsi"/>
          <w:sz w:val="22"/>
          <w:lang w:val="el-GR"/>
        </w:rPr>
      </w:pPr>
    </w:p>
    <w:p w14:paraId="4565E159" w14:textId="77777777" w:rsidR="00583FAE" w:rsidRPr="00830A3D" w:rsidRDefault="00583FAE" w:rsidP="005B2E86">
      <w:pPr>
        <w:jc w:val="center"/>
        <w:rPr>
          <w:rFonts w:asciiTheme="minorHAnsi" w:hAnsiTheme="minorHAnsi" w:cstheme="minorHAnsi"/>
          <w:sz w:val="22"/>
          <w:lang w:val="el-GR"/>
        </w:rPr>
      </w:pPr>
    </w:p>
    <w:p w14:paraId="6B52C854" w14:textId="77777777" w:rsidR="00583FAE" w:rsidRPr="00830A3D" w:rsidRDefault="00583FAE" w:rsidP="005B2E86">
      <w:pPr>
        <w:jc w:val="center"/>
        <w:rPr>
          <w:rFonts w:asciiTheme="minorHAnsi" w:hAnsiTheme="minorHAnsi" w:cstheme="minorHAnsi"/>
          <w:sz w:val="22"/>
          <w:lang w:val="el-GR"/>
        </w:rPr>
      </w:pPr>
    </w:p>
    <w:sectPr w:rsidR="00583FAE" w:rsidRPr="00830A3D" w:rsidSect="00A50055">
      <w:headerReference w:type="default" r:id="rId15"/>
      <w:footerReference w:type="default" r:id="rId16"/>
      <w:pgSz w:w="11907" w:h="16840" w:code="9"/>
      <w:pgMar w:top="977" w:right="1418" w:bottom="1135" w:left="1418" w:header="720" w:footer="412"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C7BA9" w14:textId="77777777" w:rsidR="005B6FAE" w:rsidRDefault="005B6FAE">
      <w:r>
        <w:separator/>
      </w:r>
    </w:p>
  </w:endnote>
  <w:endnote w:type="continuationSeparator" w:id="0">
    <w:p w14:paraId="14840C79" w14:textId="77777777" w:rsidR="005B6FAE" w:rsidRDefault="005B6FAE">
      <w:r>
        <w:continuationSeparator/>
      </w:r>
    </w:p>
  </w:endnote>
  <w:endnote w:id="1">
    <w:p w14:paraId="66A3C8F4" w14:textId="0627B78C" w:rsidR="0073387E" w:rsidRDefault="0073387E">
      <w:pPr>
        <w:pStyle w:val="af2"/>
        <w:rPr>
          <w:sz w:val="16"/>
          <w:szCs w:val="16"/>
          <w:lang w:val="el-GR"/>
        </w:rPr>
      </w:pPr>
      <w:r>
        <w:rPr>
          <w:rStyle w:val="af3"/>
        </w:rPr>
        <w:endnoteRef/>
      </w:r>
      <w:r w:rsidRPr="004A2C2A">
        <w:rPr>
          <w:lang w:val="el-GR"/>
        </w:rPr>
        <w:t xml:space="preserve"> </w:t>
      </w:r>
      <w:r w:rsidRPr="0073387E">
        <w:rPr>
          <w:sz w:val="16"/>
          <w:szCs w:val="16"/>
          <w:lang w:val="el-GR"/>
        </w:rPr>
        <w:t>Διαγράφεται ότι δεν ισχύει</w:t>
      </w:r>
    </w:p>
    <w:p w14:paraId="06C87CDB" w14:textId="77777777" w:rsidR="009676BA" w:rsidRDefault="009676BA">
      <w:pPr>
        <w:pStyle w:val="af2"/>
        <w:rPr>
          <w:sz w:val="16"/>
          <w:szCs w:val="16"/>
          <w:lang w:val="el-GR"/>
        </w:rPr>
      </w:pPr>
    </w:p>
    <w:p w14:paraId="15FBECC0" w14:textId="77777777" w:rsidR="009676BA" w:rsidRDefault="009676BA">
      <w:pPr>
        <w:pStyle w:val="af2"/>
        <w:rPr>
          <w:sz w:val="16"/>
          <w:szCs w:val="16"/>
          <w:lang w:val="el-GR"/>
        </w:rPr>
      </w:pPr>
    </w:p>
    <w:p w14:paraId="7CB635E6" w14:textId="77777777" w:rsidR="009676BA" w:rsidRDefault="009676BA">
      <w:pPr>
        <w:pStyle w:val="af2"/>
        <w:rPr>
          <w:sz w:val="16"/>
          <w:szCs w:val="16"/>
          <w:lang w:val="el-GR"/>
        </w:rPr>
      </w:pPr>
    </w:p>
    <w:p w14:paraId="753EA293" w14:textId="77777777" w:rsidR="009676BA" w:rsidRDefault="009676BA">
      <w:pPr>
        <w:pStyle w:val="af2"/>
        <w:rPr>
          <w:sz w:val="16"/>
          <w:szCs w:val="16"/>
          <w:lang w:val="el-GR"/>
        </w:rPr>
      </w:pPr>
    </w:p>
    <w:p w14:paraId="7EEFE280" w14:textId="77777777" w:rsidR="009676BA" w:rsidRDefault="009676BA">
      <w:pPr>
        <w:pStyle w:val="af2"/>
        <w:rPr>
          <w:sz w:val="16"/>
          <w:szCs w:val="16"/>
          <w:lang w:val="el-GR"/>
        </w:rPr>
      </w:pPr>
    </w:p>
    <w:p w14:paraId="53D14781" w14:textId="77777777" w:rsidR="009676BA" w:rsidRDefault="009676BA">
      <w:pPr>
        <w:pStyle w:val="af2"/>
        <w:rPr>
          <w:sz w:val="16"/>
          <w:szCs w:val="16"/>
          <w:lang w:val="el-GR"/>
        </w:rPr>
      </w:pPr>
    </w:p>
    <w:p w14:paraId="1EB0F535" w14:textId="77777777" w:rsidR="009676BA" w:rsidRDefault="009676BA">
      <w:pPr>
        <w:pStyle w:val="af2"/>
        <w:rPr>
          <w:sz w:val="16"/>
          <w:szCs w:val="16"/>
          <w:lang w:val="el-GR"/>
        </w:rPr>
      </w:pPr>
    </w:p>
    <w:p w14:paraId="05BBC7D3" w14:textId="77777777" w:rsidR="009676BA" w:rsidRDefault="009676BA">
      <w:pPr>
        <w:pStyle w:val="af2"/>
        <w:rPr>
          <w:sz w:val="16"/>
          <w:szCs w:val="16"/>
          <w:lang w:val="el-GR"/>
        </w:rPr>
      </w:pPr>
    </w:p>
    <w:p w14:paraId="0FEDADC4" w14:textId="77777777" w:rsidR="009676BA" w:rsidRDefault="009676BA">
      <w:pPr>
        <w:pStyle w:val="af2"/>
        <w:rPr>
          <w:sz w:val="16"/>
          <w:szCs w:val="16"/>
          <w:lang w:val="el-GR"/>
        </w:rPr>
      </w:pPr>
    </w:p>
    <w:p w14:paraId="2C2FEFF4" w14:textId="77777777" w:rsidR="009676BA" w:rsidRDefault="009676BA">
      <w:pPr>
        <w:pStyle w:val="af2"/>
        <w:rPr>
          <w:sz w:val="16"/>
          <w:szCs w:val="16"/>
          <w:lang w:val="el-GR"/>
        </w:rPr>
      </w:pPr>
    </w:p>
    <w:p w14:paraId="46151C83" w14:textId="77777777" w:rsidR="009676BA" w:rsidRDefault="009676BA">
      <w:pPr>
        <w:pStyle w:val="af2"/>
        <w:rPr>
          <w:sz w:val="16"/>
          <w:szCs w:val="16"/>
          <w:lang w:val="el-GR"/>
        </w:rPr>
      </w:pPr>
    </w:p>
    <w:p w14:paraId="32F3A243" w14:textId="77777777" w:rsidR="009676BA" w:rsidRDefault="009676BA">
      <w:pPr>
        <w:pStyle w:val="af2"/>
        <w:rPr>
          <w:sz w:val="16"/>
          <w:szCs w:val="16"/>
          <w:lang w:val="el-GR"/>
        </w:rPr>
      </w:pPr>
    </w:p>
    <w:p w14:paraId="47A4A18E" w14:textId="77777777" w:rsidR="009676BA" w:rsidRDefault="009676BA">
      <w:pPr>
        <w:pStyle w:val="af2"/>
        <w:rPr>
          <w:sz w:val="16"/>
          <w:szCs w:val="16"/>
          <w:lang w:val="el-GR"/>
        </w:rPr>
      </w:pPr>
    </w:p>
    <w:p w14:paraId="11D6ADCA" w14:textId="77777777" w:rsidR="009676BA" w:rsidRDefault="009676BA">
      <w:pPr>
        <w:pStyle w:val="af2"/>
        <w:rPr>
          <w:sz w:val="16"/>
          <w:szCs w:val="16"/>
          <w:lang w:val="el-GR"/>
        </w:rPr>
      </w:pPr>
    </w:p>
    <w:p w14:paraId="73D5D2C1" w14:textId="77777777" w:rsidR="009676BA" w:rsidRDefault="009676BA">
      <w:pPr>
        <w:pStyle w:val="af2"/>
        <w:rPr>
          <w:sz w:val="16"/>
          <w:szCs w:val="16"/>
          <w:lang w:val="el-GR"/>
        </w:rPr>
      </w:pPr>
    </w:p>
    <w:p w14:paraId="6D03350A" w14:textId="77777777" w:rsidR="009676BA" w:rsidRDefault="009676BA">
      <w:pPr>
        <w:pStyle w:val="af2"/>
        <w:rPr>
          <w:sz w:val="16"/>
          <w:szCs w:val="16"/>
          <w:lang w:val="el-GR"/>
        </w:rPr>
      </w:pPr>
    </w:p>
    <w:p w14:paraId="2F16B573" w14:textId="77777777" w:rsidR="009676BA" w:rsidRDefault="009676BA">
      <w:pPr>
        <w:pStyle w:val="af2"/>
        <w:rPr>
          <w:sz w:val="16"/>
          <w:szCs w:val="16"/>
          <w:lang w:val="el-GR"/>
        </w:rPr>
      </w:pPr>
    </w:p>
    <w:p w14:paraId="153BB726" w14:textId="77777777" w:rsidR="009676BA" w:rsidRDefault="009676BA">
      <w:pPr>
        <w:pStyle w:val="af2"/>
        <w:rPr>
          <w:sz w:val="16"/>
          <w:szCs w:val="16"/>
          <w:lang w:val="el-GR"/>
        </w:rPr>
      </w:pPr>
    </w:p>
    <w:p w14:paraId="2EEDF363" w14:textId="77777777" w:rsidR="009676BA" w:rsidRDefault="009676BA">
      <w:pPr>
        <w:pStyle w:val="af2"/>
        <w:rPr>
          <w:sz w:val="16"/>
          <w:szCs w:val="16"/>
          <w:lang w:val="el-GR"/>
        </w:rPr>
      </w:pPr>
    </w:p>
    <w:p w14:paraId="799EFAD9" w14:textId="77777777" w:rsidR="009676BA" w:rsidRDefault="009676BA">
      <w:pPr>
        <w:pStyle w:val="af2"/>
        <w:rPr>
          <w:sz w:val="16"/>
          <w:szCs w:val="16"/>
          <w:lang w:val="el-GR"/>
        </w:rPr>
      </w:pPr>
    </w:p>
    <w:p w14:paraId="630A4786" w14:textId="77777777" w:rsidR="009676BA" w:rsidRDefault="009676BA">
      <w:pPr>
        <w:pStyle w:val="af2"/>
        <w:rPr>
          <w:sz w:val="16"/>
          <w:szCs w:val="16"/>
          <w:lang w:val="el-GR"/>
        </w:rPr>
      </w:pPr>
    </w:p>
    <w:p w14:paraId="1C66C0B7" w14:textId="77777777" w:rsidR="009676BA" w:rsidRDefault="009676BA">
      <w:pPr>
        <w:pStyle w:val="af2"/>
        <w:rPr>
          <w:sz w:val="16"/>
          <w:szCs w:val="16"/>
          <w:lang w:val="el-GR"/>
        </w:rPr>
      </w:pPr>
    </w:p>
    <w:p w14:paraId="598F949C" w14:textId="77777777" w:rsidR="009F5888" w:rsidRDefault="009F5888">
      <w:pPr>
        <w:pStyle w:val="af2"/>
        <w:rPr>
          <w:sz w:val="16"/>
          <w:szCs w:val="16"/>
          <w:lang w:val="el-GR"/>
        </w:rPr>
      </w:pPr>
    </w:p>
    <w:p w14:paraId="7445076D" w14:textId="77777777" w:rsidR="009F5888" w:rsidRDefault="009F5888">
      <w:pPr>
        <w:pStyle w:val="af2"/>
        <w:rPr>
          <w:sz w:val="16"/>
          <w:szCs w:val="16"/>
          <w:lang w:val="el-GR"/>
        </w:rPr>
      </w:pPr>
    </w:p>
    <w:p w14:paraId="173AC9E0" w14:textId="77777777" w:rsidR="009F5888" w:rsidRDefault="009F5888">
      <w:pPr>
        <w:pStyle w:val="af2"/>
        <w:rPr>
          <w:sz w:val="16"/>
          <w:szCs w:val="16"/>
          <w:lang w:val="el-GR"/>
        </w:rPr>
      </w:pPr>
    </w:p>
    <w:p w14:paraId="455F51CB" w14:textId="77777777" w:rsidR="009F5888" w:rsidRDefault="009F5888">
      <w:pPr>
        <w:pStyle w:val="af2"/>
        <w:rPr>
          <w:sz w:val="16"/>
          <w:szCs w:val="16"/>
          <w:lang w:val="el-GR"/>
        </w:rPr>
      </w:pPr>
    </w:p>
    <w:p w14:paraId="74D1B428" w14:textId="77777777" w:rsidR="009F5888" w:rsidRDefault="009F5888">
      <w:pPr>
        <w:pStyle w:val="af2"/>
        <w:rPr>
          <w:sz w:val="16"/>
          <w:szCs w:val="16"/>
          <w:lang w:val="el-GR"/>
        </w:rPr>
      </w:pPr>
    </w:p>
    <w:p w14:paraId="2BF95373" w14:textId="77777777" w:rsidR="009F5888" w:rsidRDefault="009F5888">
      <w:pPr>
        <w:pStyle w:val="af2"/>
        <w:rPr>
          <w:sz w:val="16"/>
          <w:szCs w:val="16"/>
          <w:lang w:val="el-GR"/>
        </w:rPr>
      </w:pPr>
    </w:p>
    <w:p w14:paraId="1703326E" w14:textId="77777777" w:rsidR="009F5888" w:rsidRDefault="009F5888">
      <w:pPr>
        <w:pStyle w:val="af2"/>
        <w:rPr>
          <w:sz w:val="16"/>
          <w:szCs w:val="16"/>
          <w:lang w:val="el-GR"/>
        </w:rPr>
      </w:pPr>
    </w:p>
    <w:p w14:paraId="70B25CA8" w14:textId="77777777" w:rsidR="009F5888" w:rsidRDefault="009F5888">
      <w:pPr>
        <w:pStyle w:val="af2"/>
        <w:rPr>
          <w:sz w:val="16"/>
          <w:szCs w:val="16"/>
          <w:lang w:val="el-GR"/>
        </w:rPr>
      </w:pPr>
    </w:p>
    <w:p w14:paraId="059989CD" w14:textId="77777777" w:rsidR="009F5888" w:rsidRDefault="009F5888">
      <w:pPr>
        <w:pStyle w:val="af2"/>
        <w:rPr>
          <w:sz w:val="16"/>
          <w:szCs w:val="16"/>
          <w:lang w:val="el-GR"/>
        </w:rPr>
      </w:pPr>
    </w:p>
    <w:p w14:paraId="6E483F2F" w14:textId="77777777" w:rsidR="009F5888" w:rsidRDefault="009F5888">
      <w:pPr>
        <w:pStyle w:val="af2"/>
        <w:rPr>
          <w:sz w:val="16"/>
          <w:szCs w:val="16"/>
          <w:lang w:val="el-GR"/>
        </w:rPr>
      </w:pPr>
    </w:p>
    <w:p w14:paraId="64ACD360" w14:textId="77777777" w:rsidR="009F5888" w:rsidRDefault="009F5888">
      <w:pPr>
        <w:pStyle w:val="af2"/>
        <w:rPr>
          <w:sz w:val="16"/>
          <w:szCs w:val="16"/>
          <w:lang w:val="el-GR"/>
        </w:rPr>
      </w:pPr>
    </w:p>
    <w:p w14:paraId="5535F9E4" w14:textId="77777777" w:rsidR="009F5888" w:rsidRDefault="009F5888">
      <w:pPr>
        <w:pStyle w:val="af2"/>
        <w:rPr>
          <w:sz w:val="16"/>
          <w:szCs w:val="16"/>
          <w:lang w:val="el-GR"/>
        </w:rPr>
      </w:pPr>
    </w:p>
    <w:p w14:paraId="12C08EE0" w14:textId="77777777" w:rsidR="009F5888" w:rsidRDefault="009F5888">
      <w:pPr>
        <w:pStyle w:val="af2"/>
        <w:rPr>
          <w:sz w:val="16"/>
          <w:szCs w:val="16"/>
          <w:lang w:val="el-GR"/>
        </w:rPr>
      </w:pPr>
    </w:p>
    <w:p w14:paraId="0035E233" w14:textId="77777777" w:rsidR="009F5888" w:rsidRDefault="009F5888">
      <w:pPr>
        <w:pStyle w:val="af2"/>
        <w:rPr>
          <w:sz w:val="16"/>
          <w:szCs w:val="16"/>
          <w:lang w:val="el-GR"/>
        </w:rPr>
      </w:pPr>
    </w:p>
    <w:p w14:paraId="2E336232" w14:textId="77777777" w:rsidR="009F5888" w:rsidRDefault="009F5888">
      <w:pPr>
        <w:pStyle w:val="af2"/>
        <w:rPr>
          <w:sz w:val="16"/>
          <w:szCs w:val="16"/>
          <w:lang w:val="el-GR"/>
        </w:rPr>
      </w:pPr>
    </w:p>
    <w:p w14:paraId="2CFBE893" w14:textId="77777777" w:rsidR="009676BA" w:rsidRDefault="009676BA">
      <w:pPr>
        <w:pStyle w:val="af2"/>
        <w:rPr>
          <w:sz w:val="16"/>
          <w:szCs w:val="16"/>
          <w:lang w:val="el-GR"/>
        </w:rPr>
      </w:pPr>
    </w:p>
    <w:p w14:paraId="2526BB42" w14:textId="4294B0B6" w:rsidR="009676BA" w:rsidRPr="00332547" w:rsidRDefault="009676BA" w:rsidP="004A2C2A">
      <w:pPr>
        <w:autoSpaceDE w:val="0"/>
        <w:autoSpaceDN w:val="0"/>
        <w:jc w:val="center"/>
        <w:rPr>
          <w:rFonts w:asciiTheme="minorHAnsi" w:hAnsiTheme="minorHAnsi" w:cstheme="minorHAnsi"/>
          <w:b/>
          <w:bCs/>
          <w:highlight w:val="yellow"/>
          <w:lang w:val="el-GR"/>
        </w:rPr>
      </w:pPr>
      <w:r w:rsidRPr="00332547">
        <w:rPr>
          <w:rFonts w:asciiTheme="minorHAnsi" w:hAnsiTheme="minorHAnsi" w:cstheme="minorHAnsi"/>
          <w:b/>
          <w:bCs/>
          <w:highlight w:val="yellow"/>
          <w:lang w:val="el-GR"/>
        </w:rPr>
        <w:t>Παράρτημα 1: Εξεταστέα Ύλη Πρακτικής Δοκιμασίας/ Εξέτασης Ειδικών Γνώσεων</w:t>
      </w:r>
    </w:p>
    <w:p w14:paraId="59EA9C1B" w14:textId="77777777" w:rsidR="009676BA" w:rsidRPr="00332547" w:rsidRDefault="009676BA" w:rsidP="009676BA">
      <w:pPr>
        <w:pStyle w:val="af"/>
        <w:numPr>
          <w:ilvl w:val="0"/>
          <w:numId w:val="42"/>
        </w:numPr>
        <w:contextualSpacing w:val="0"/>
        <w:rPr>
          <w:rFonts w:asciiTheme="minorHAnsi" w:hAnsiTheme="minorHAnsi" w:cstheme="minorHAnsi"/>
          <w:sz w:val="22"/>
          <w:szCs w:val="22"/>
          <w:highlight w:val="yellow"/>
        </w:rPr>
      </w:pPr>
      <w:r w:rsidRPr="00332547">
        <w:rPr>
          <w:rFonts w:asciiTheme="minorHAnsi" w:hAnsiTheme="minorHAnsi" w:cstheme="minorHAnsi"/>
          <w:sz w:val="22"/>
          <w:szCs w:val="22"/>
          <w:highlight w:val="yellow"/>
        </w:rPr>
        <w:t>…</w:t>
      </w:r>
    </w:p>
    <w:p w14:paraId="18739C71" w14:textId="77777777" w:rsidR="009676BA" w:rsidRPr="00332547" w:rsidRDefault="009676BA" w:rsidP="009676BA">
      <w:pPr>
        <w:pStyle w:val="af"/>
        <w:numPr>
          <w:ilvl w:val="0"/>
          <w:numId w:val="42"/>
        </w:numPr>
        <w:contextualSpacing w:val="0"/>
        <w:rPr>
          <w:rFonts w:asciiTheme="minorHAnsi" w:hAnsiTheme="minorHAnsi" w:cstheme="minorHAnsi"/>
          <w:sz w:val="22"/>
          <w:szCs w:val="22"/>
          <w:highlight w:val="yellow"/>
        </w:rPr>
      </w:pPr>
      <w:r w:rsidRPr="00332547">
        <w:rPr>
          <w:rFonts w:asciiTheme="minorHAnsi" w:hAnsiTheme="minorHAnsi" w:cstheme="minorHAnsi"/>
          <w:sz w:val="22"/>
          <w:szCs w:val="22"/>
          <w:highlight w:val="yellow"/>
        </w:rPr>
        <w:t>…</w:t>
      </w:r>
    </w:p>
    <w:p w14:paraId="57161CCD" w14:textId="29BBCFFC" w:rsidR="009676BA" w:rsidRPr="004A2C2A" w:rsidRDefault="009676BA">
      <w:pPr>
        <w:pStyle w:val="af2"/>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580550"/>
      <w:docPartObj>
        <w:docPartGallery w:val="Page Numbers (Bottom of Page)"/>
        <w:docPartUnique/>
      </w:docPartObj>
    </w:sdtPr>
    <w:sdtEndPr>
      <w:rPr>
        <w:noProof/>
        <w:sz w:val="16"/>
        <w:szCs w:val="16"/>
      </w:rPr>
    </w:sdtEndPr>
    <w:sdtContent>
      <w:p w14:paraId="75A5BCAA" w14:textId="77777777" w:rsidR="000C5A47" w:rsidRPr="00FD703C" w:rsidRDefault="00FD703C" w:rsidP="00FD703C">
        <w:pPr>
          <w:pStyle w:val="a6"/>
          <w:jc w:val="center"/>
          <w:rPr>
            <w:lang w:val="el-GR"/>
          </w:rPr>
        </w:pPr>
        <w:r w:rsidRPr="00FD703C">
          <w:rPr>
            <w:highlight w:val="yellow"/>
            <w:lang w:val="el-GR"/>
          </w:rPr>
          <w:t>[ΣΗΜΑΤΑ ΕΡΓΟΥ]</w:t>
        </w:r>
      </w:p>
      <w:p w14:paraId="7243AA62" w14:textId="553E5E6D" w:rsidR="00D533BD" w:rsidRPr="00D533BD" w:rsidRDefault="000C5A47" w:rsidP="00D533BD">
        <w:pPr>
          <w:pStyle w:val="a6"/>
          <w:rPr>
            <w:sz w:val="16"/>
            <w:szCs w:val="16"/>
            <w:lang w:val="el-GR"/>
          </w:rPr>
        </w:pPr>
        <w:r w:rsidRPr="00DA469E">
          <w:rPr>
            <w:sz w:val="16"/>
            <w:szCs w:val="16"/>
            <w:lang w:val="el-GR"/>
          </w:rPr>
          <w:t xml:space="preserve">ΠΡΟΣΚΛΗΣΗ ΕΚΔΗΛΩΣΗΣ ΕΝΔΙΑΦΕΡΟΝΤΟΣ ΓΙΑ ΥΠΟΒΟΛΗ ΠΡΟΤΑΣΕΩΝ </w:t>
        </w:r>
        <w:r w:rsidR="00D533BD" w:rsidRPr="00D533BD">
          <w:rPr>
            <w:sz w:val="16"/>
            <w:szCs w:val="16"/>
            <w:lang w:val="el-GR"/>
          </w:rPr>
          <w:t xml:space="preserve">ΠΡΟΣ ΣΥΝΑΨΗ ΣΥΜΒΑΣΕΩΝ </w:t>
        </w:r>
        <w:r w:rsidR="00B25555">
          <w:rPr>
            <w:sz w:val="16"/>
            <w:szCs w:val="16"/>
            <w:lang w:val="el-GR"/>
          </w:rPr>
          <w:t xml:space="preserve">(Ή ΣΥΜΒΑΣΗΣ) </w:t>
        </w:r>
        <w:r w:rsidR="00D533BD" w:rsidRPr="00701781">
          <w:rPr>
            <w:sz w:val="16"/>
            <w:szCs w:val="16"/>
            <w:lang w:val="el-GR"/>
          </w:rPr>
          <w:t xml:space="preserve">ΑΝΑΘΕΣΗΣ - </w:t>
        </w:r>
        <w:r w:rsidR="00D533BD" w:rsidRPr="00D533BD">
          <w:rPr>
            <w:sz w:val="16"/>
            <w:szCs w:val="16"/>
            <w:lang w:val="el-GR"/>
          </w:rPr>
          <w:t>ΜΙΣΘΩΣΗΣ ΕΡΓΟΥ ΙΔΙΩΤΙΚΟΥ ΔΙΚΑΙΟΥ</w:t>
        </w:r>
        <w:r w:rsidR="00D533BD">
          <w:rPr>
            <w:sz w:val="16"/>
            <w:szCs w:val="16"/>
            <w:lang w:val="el-GR"/>
          </w:rPr>
          <w:t xml:space="preserve"> </w:t>
        </w:r>
        <w:r w:rsidR="00D533BD" w:rsidRPr="00D533BD">
          <w:rPr>
            <w:sz w:val="16"/>
            <w:szCs w:val="16"/>
            <w:lang w:val="el-GR"/>
          </w:rPr>
          <w:t xml:space="preserve">ΓΙΑ ΤΗΝ ΠΑΡΟΧΗ ΕΡΓΟΥ ΣΤΟ ΠΛΑΙΣΙΟ ΥΛΟΠΟΙΗΣΗΣ ΤΟΥ ΕΡΓΟΥ </w:t>
        </w:r>
      </w:p>
      <w:p w14:paraId="28EC6FB5" w14:textId="47646DFF" w:rsidR="000C5A47" w:rsidRDefault="00D533BD" w:rsidP="00D533BD">
        <w:pPr>
          <w:pStyle w:val="a6"/>
          <w:rPr>
            <w:sz w:val="16"/>
            <w:szCs w:val="16"/>
            <w:highlight w:val="yellow"/>
            <w:lang w:val="el-GR"/>
          </w:rPr>
        </w:pPr>
        <w:r w:rsidRPr="00D533BD">
          <w:rPr>
            <w:sz w:val="16"/>
            <w:szCs w:val="16"/>
            <w:lang w:val="el-GR"/>
          </w:rPr>
          <w:t>«</w:t>
        </w:r>
        <w:r w:rsidRPr="00D533BD">
          <w:rPr>
            <w:sz w:val="16"/>
            <w:szCs w:val="16"/>
            <w:highlight w:val="yellow"/>
            <w:lang w:val="el-GR"/>
          </w:rPr>
          <w:t>ΧΧΧΧΧΧΧΧΧΧΧΧΧΧΧ</w:t>
        </w:r>
        <w:r w:rsidRPr="00D533BD">
          <w:rPr>
            <w:sz w:val="16"/>
            <w:szCs w:val="16"/>
            <w:lang w:val="el-GR"/>
          </w:rPr>
          <w:t>»</w:t>
        </w:r>
        <w:r w:rsidR="000C5A47" w:rsidRPr="00DA469E">
          <w:rPr>
            <w:sz w:val="16"/>
            <w:szCs w:val="16"/>
            <w:lang w:val="el-GR"/>
          </w:rPr>
          <w:t xml:space="preserve">,ΤΟ ΟΠΟΙΟ ΧΡΗΜΑΤΟΔΟΤΕΙΤΑΙ ΑΠΟ </w:t>
        </w:r>
        <w:r w:rsidR="000C5A47" w:rsidRPr="00820C00">
          <w:rPr>
            <w:sz w:val="16"/>
            <w:szCs w:val="16"/>
            <w:highlight w:val="yellow"/>
            <w:lang w:val="el-GR"/>
          </w:rPr>
          <w:t>ΧΧΧΧΧΧΧ</w:t>
        </w:r>
      </w:p>
      <w:p w14:paraId="72DCB8D5" w14:textId="0490F46D" w:rsidR="007D6A0F" w:rsidRDefault="007D6A0F" w:rsidP="00D533BD">
        <w:pPr>
          <w:pStyle w:val="a6"/>
          <w:rPr>
            <w:sz w:val="16"/>
            <w:szCs w:val="16"/>
            <w:lang w:val="el-GR"/>
          </w:rPr>
        </w:pPr>
      </w:p>
      <w:p w14:paraId="11864135" w14:textId="2BBEA037" w:rsidR="000C5A47" w:rsidRPr="00DA469E" w:rsidRDefault="000C5A47">
        <w:pPr>
          <w:pStyle w:val="a6"/>
          <w:jc w:val="right"/>
          <w:rPr>
            <w:sz w:val="16"/>
            <w:szCs w:val="16"/>
          </w:rPr>
        </w:pPr>
        <w:r w:rsidRPr="00DA469E">
          <w:rPr>
            <w:sz w:val="16"/>
            <w:szCs w:val="16"/>
          </w:rPr>
          <w:fldChar w:fldCharType="begin"/>
        </w:r>
        <w:r w:rsidRPr="00DA469E">
          <w:rPr>
            <w:sz w:val="16"/>
            <w:szCs w:val="16"/>
          </w:rPr>
          <w:instrText xml:space="preserve"> PAGE   \* MERGEFORMAT </w:instrText>
        </w:r>
        <w:r w:rsidRPr="00DA469E">
          <w:rPr>
            <w:sz w:val="16"/>
            <w:szCs w:val="16"/>
          </w:rPr>
          <w:fldChar w:fldCharType="separate"/>
        </w:r>
        <w:r w:rsidR="001D6DC2">
          <w:rPr>
            <w:noProof/>
            <w:sz w:val="16"/>
            <w:szCs w:val="16"/>
          </w:rPr>
          <w:t>7</w:t>
        </w:r>
        <w:r w:rsidRPr="00DA469E">
          <w:rPr>
            <w:noProof/>
            <w:sz w:val="16"/>
            <w:szCs w:val="16"/>
          </w:rPr>
          <w:fldChar w:fldCharType="end"/>
        </w:r>
      </w:p>
    </w:sdtContent>
  </w:sdt>
  <w:p w14:paraId="6680488C" w14:textId="50F0DCC1" w:rsidR="000C5A47" w:rsidRPr="003736AF" w:rsidRDefault="003736AF" w:rsidP="00D21BD2">
    <w:pPr>
      <w:rPr>
        <w:sz w:val="16"/>
        <w:szCs w:val="16"/>
        <w:lang w:val="el-GR"/>
      </w:rPr>
    </w:pPr>
    <w:r w:rsidRPr="00F924AB">
      <w:rPr>
        <w:sz w:val="16"/>
        <w:szCs w:val="16"/>
        <w:lang w:val="el-GR"/>
      </w:rPr>
      <w:t xml:space="preserve">Δ17                                                                Έναρξη Ισχύος </w:t>
    </w:r>
    <w:r w:rsidR="003E08A6" w:rsidRPr="00F924AB">
      <w:rPr>
        <w:sz w:val="16"/>
        <w:szCs w:val="16"/>
        <w:lang w:val="el-GR"/>
      </w:rPr>
      <w:t>01/02/2025</w:t>
    </w:r>
    <w:r w:rsidR="001257DE" w:rsidRPr="00F924AB">
      <w:rPr>
        <w:sz w:val="16"/>
        <w:szCs w:val="16"/>
        <w:lang w:val="el-GR"/>
      </w:rPr>
      <w:t xml:space="preserve">.                                                                         </w:t>
    </w:r>
    <w:r w:rsidRPr="00F924AB">
      <w:rPr>
        <w:sz w:val="16"/>
        <w:szCs w:val="16"/>
        <w:lang w:val="el-GR"/>
      </w:rPr>
      <w:t xml:space="preserve">έκδοση </w:t>
    </w:r>
    <w:r w:rsidR="001257DE" w:rsidRPr="00F924AB">
      <w:rPr>
        <w:sz w:val="16"/>
        <w:szCs w:val="16"/>
        <w:lang w:val="el-G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7FA5" w14:textId="77777777" w:rsidR="005B6FAE" w:rsidRDefault="005B6FAE">
      <w:r>
        <w:separator/>
      </w:r>
    </w:p>
  </w:footnote>
  <w:footnote w:type="continuationSeparator" w:id="0">
    <w:p w14:paraId="16FEF3B6" w14:textId="77777777" w:rsidR="005B6FAE" w:rsidRDefault="005B6FAE">
      <w:r>
        <w:continuationSeparator/>
      </w:r>
    </w:p>
  </w:footnote>
  <w:footnote w:id="1">
    <w:p w14:paraId="274A1EB5" w14:textId="77777777" w:rsidR="00A65A05" w:rsidRPr="004A2C2A" w:rsidRDefault="00A65A05">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00F14E89" w:rsidRPr="004A2C2A">
        <w:rPr>
          <w:rFonts w:asciiTheme="minorHAnsi" w:hAnsiTheme="minorHAnsi" w:cstheme="minorHAnsi"/>
          <w:sz w:val="16"/>
          <w:szCs w:val="16"/>
          <w:lang w:val="el-GR"/>
        </w:rPr>
        <w:t xml:space="preserve"> Αν υπάρχει, διαφορετικά διαγράφεται</w:t>
      </w:r>
    </w:p>
  </w:footnote>
  <w:footnote w:id="2">
    <w:p w14:paraId="6188C3F1" w14:textId="77777777" w:rsidR="00F14E89" w:rsidRPr="00B025FE" w:rsidRDefault="00F14E89" w:rsidP="00F14E89">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Αν υπάρχει, διαφορετικά διαγράφεται</w:t>
      </w:r>
    </w:p>
  </w:footnote>
  <w:footnote w:id="3">
    <w:p w14:paraId="48EB6518" w14:textId="3A052A4B" w:rsidR="004B02AC" w:rsidRPr="004A2C2A" w:rsidRDefault="004B02AC">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Σημειώνεται ο αριθμός</w:t>
      </w:r>
      <w:r w:rsidR="00B602F2" w:rsidRPr="004A2C2A">
        <w:rPr>
          <w:rFonts w:asciiTheme="minorHAnsi" w:hAnsiTheme="minorHAnsi" w:cstheme="minorHAnsi"/>
          <w:sz w:val="16"/>
          <w:szCs w:val="16"/>
          <w:lang w:val="el-GR"/>
        </w:rPr>
        <w:t xml:space="preserve"> όλων των συμβάσεων</w:t>
      </w:r>
      <w:r w:rsidRPr="004A2C2A">
        <w:rPr>
          <w:rFonts w:asciiTheme="minorHAnsi" w:hAnsiTheme="minorHAnsi" w:cstheme="minorHAnsi"/>
          <w:sz w:val="16"/>
          <w:szCs w:val="16"/>
          <w:lang w:val="el-GR"/>
        </w:rPr>
        <w:t xml:space="preserve"> π.χ</w:t>
      </w:r>
      <w:r w:rsidR="00B60A7D">
        <w:rPr>
          <w:rFonts w:asciiTheme="minorHAnsi" w:hAnsiTheme="minorHAnsi" w:cstheme="minorHAnsi"/>
          <w:sz w:val="16"/>
          <w:szCs w:val="16"/>
          <w:lang w:val="el-GR"/>
        </w:rPr>
        <w:t>.</w:t>
      </w:r>
      <w:r w:rsidRPr="004A2C2A">
        <w:rPr>
          <w:rFonts w:asciiTheme="minorHAnsi" w:hAnsiTheme="minorHAnsi" w:cstheme="minorHAnsi"/>
          <w:sz w:val="16"/>
          <w:szCs w:val="16"/>
          <w:lang w:val="el-GR"/>
        </w:rPr>
        <w:t xml:space="preserve"> </w:t>
      </w:r>
      <w:r w:rsidR="00B602F2" w:rsidRPr="004A2C2A">
        <w:rPr>
          <w:rFonts w:asciiTheme="minorHAnsi" w:hAnsiTheme="minorHAnsi" w:cstheme="minorHAnsi"/>
          <w:sz w:val="16"/>
          <w:szCs w:val="16"/>
          <w:lang w:val="el-GR"/>
        </w:rPr>
        <w:t>μία, δύο</w:t>
      </w:r>
    </w:p>
  </w:footnote>
  <w:footnote w:id="4">
    <w:p w14:paraId="09922C41" w14:textId="77777777" w:rsidR="00B55425" w:rsidRPr="00B55425" w:rsidRDefault="00B55425">
      <w:pPr>
        <w:pStyle w:val="a3"/>
        <w:rPr>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Τόπος παροχής του έργου</w:t>
      </w:r>
    </w:p>
  </w:footnote>
  <w:footnote w:id="5">
    <w:p w14:paraId="47B8679E" w14:textId="3D6EADD2" w:rsidR="005D02BB" w:rsidRPr="004A2C2A" w:rsidRDefault="005D02BB">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Συμπληρώνεται ο αριθμός των </w:t>
      </w:r>
      <w:r w:rsidR="00DD2093" w:rsidRPr="004A2C2A">
        <w:rPr>
          <w:rFonts w:asciiTheme="minorHAnsi" w:hAnsiTheme="minorHAnsi" w:cstheme="minorHAnsi"/>
          <w:sz w:val="16"/>
          <w:szCs w:val="16"/>
          <w:lang w:val="el-GR"/>
        </w:rPr>
        <w:t xml:space="preserve">συμβάσεων </w:t>
      </w:r>
      <w:r w:rsidR="00B602F2" w:rsidRPr="004A2C2A">
        <w:rPr>
          <w:rFonts w:asciiTheme="minorHAnsi" w:hAnsiTheme="minorHAnsi" w:cstheme="minorHAnsi"/>
          <w:sz w:val="16"/>
          <w:szCs w:val="16"/>
          <w:lang w:val="el-GR"/>
        </w:rPr>
        <w:t xml:space="preserve">για την συγκεκριμένη θέση </w:t>
      </w:r>
      <w:r w:rsidR="00DD2093" w:rsidRPr="004A2C2A">
        <w:rPr>
          <w:rFonts w:asciiTheme="minorHAnsi" w:hAnsiTheme="minorHAnsi" w:cstheme="minorHAnsi"/>
          <w:sz w:val="16"/>
          <w:szCs w:val="16"/>
          <w:lang w:val="el-GR"/>
        </w:rPr>
        <w:t>π.χ</w:t>
      </w:r>
      <w:r w:rsidR="00B60A7D">
        <w:rPr>
          <w:rFonts w:asciiTheme="minorHAnsi" w:hAnsiTheme="minorHAnsi" w:cstheme="minorHAnsi"/>
          <w:sz w:val="16"/>
          <w:szCs w:val="16"/>
          <w:lang w:val="el-GR"/>
        </w:rPr>
        <w:t>.</w:t>
      </w:r>
      <w:r w:rsidR="00DD2093" w:rsidRPr="004A2C2A">
        <w:rPr>
          <w:rFonts w:asciiTheme="minorHAnsi" w:hAnsiTheme="minorHAnsi" w:cstheme="minorHAnsi"/>
          <w:sz w:val="16"/>
          <w:szCs w:val="16"/>
          <w:lang w:val="el-GR"/>
        </w:rPr>
        <w:t xml:space="preserve"> μία, </w:t>
      </w:r>
      <w:r w:rsidRPr="004A2C2A">
        <w:rPr>
          <w:rFonts w:asciiTheme="minorHAnsi" w:hAnsiTheme="minorHAnsi" w:cstheme="minorHAnsi"/>
          <w:sz w:val="16"/>
          <w:szCs w:val="16"/>
          <w:lang w:val="el-GR"/>
        </w:rPr>
        <w:t>δύο</w:t>
      </w:r>
    </w:p>
  </w:footnote>
  <w:footnote w:id="6">
    <w:p w14:paraId="086C0679" w14:textId="77777777" w:rsidR="000C5A47" w:rsidRPr="004A2C2A" w:rsidRDefault="000C5A47">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w:t>
      </w:r>
      <w:r w:rsidR="00B636D3" w:rsidRPr="004A2C2A">
        <w:rPr>
          <w:rFonts w:asciiTheme="minorHAnsi" w:hAnsiTheme="minorHAnsi" w:cstheme="minorHAnsi"/>
          <w:sz w:val="16"/>
          <w:szCs w:val="16"/>
          <w:lang w:val="el-GR"/>
        </w:rPr>
        <w:t>Ειδικότητα ή Θέση</w:t>
      </w:r>
    </w:p>
  </w:footnote>
  <w:footnote w:id="7">
    <w:p w14:paraId="3340FCEA" w14:textId="77777777" w:rsidR="00DD2093" w:rsidRPr="004A2C2A" w:rsidRDefault="00DD2093">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Τα απαιτούμενα και πρόσθετα προσόντα αντιστοιχούν σε ακαδημαϊκής, επαγγελματικής και επιστημονικής αξιολόγησης, τα οποία εξασφαλίζουν την άρτια εκτέλεση της προς ανάθεση σύμβαση </w:t>
      </w:r>
      <w:r w:rsidRPr="00701781">
        <w:rPr>
          <w:rFonts w:asciiTheme="minorHAnsi" w:hAnsiTheme="minorHAnsi" w:cstheme="minorHAnsi"/>
          <w:sz w:val="16"/>
          <w:szCs w:val="16"/>
          <w:lang w:val="el-GR"/>
        </w:rPr>
        <w:t>ανάθεσης</w:t>
      </w:r>
      <w:r w:rsidRPr="004A2C2A">
        <w:rPr>
          <w:rFonts w:asciiTheme="minorHAnsi" w:hAnsiTheme="minorHAnsi" w:cstheme="minorHAnsi"/>
          <w:sz w:val="16"/>
          <w:szCs w:val="16"/>
          <w:lang w:val="el-GR"/>
        </w:rPr>
        <w:t xml:space="preserve"> – μίσθωσης έργου</w:t>
      </w:r>
    </w:p>
  </w:footnote>
  <w:footnote w:id="8">
    <w:p w14:paraId="5F33763F" w14:textId="0F89AA1C" w:rsidR="005D02BB" w:rsidRPr="004A2C2A" w:rsidRDefault="005D02BB">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Π.χ</w:t>
      </w:r>
      <w:r w:rsidR="00B60A7D">
        <w:rPr>
          <w:rFonts w:asciiTheme="minorHAnsi" w:hAnsiTheme="minorHAnsi" w:cstheme="minorHAnsi"/>
          <w:sz w:val="16"/>
          <w:szCs w:val="16"/>
          <w:lang w:val="el-GR"/>
        </w:rPr>
        <w:t>.</w:t>
      </w:r>
      <w:r w:rsidRPr="004A2C2A">
        <w:rPr>
          <w:rFonts w:asciiTheme="minorHAnsi" w:hAnsiTheme="minorHAnsi" w:cstheme="minorHAnsi"/>
          <w:sz w:val="16"/>
          <w:szCs w:val="16"/>
          <w:lang w:val="el-GR"/>
        </w:rPr>
        <w:t xml:space="preserve"> </w:t>
      </w:r>
      <w:r w:rsidR="00B26923" w:rsidRPr="004A2C2A">
        <w:rPr>
          <w:rFonts w:asciiTheme="minorHAnsi" w:hAnsiTheme="minorHAnsi" w:cstheme="minorHAnsi"/>
          <w:sz w:val="16"/>
          <w:szCs w:val="16"/>
          <w:lang w:val="el-GR"/>
        </w:rPr>
        <w:t>Πτυχίο,</w:t>
      </w:r>
      <w:r w:rsidR="00830A3D">
        <w:rPr>
          <w:rFonts w:asciiTheme="minorHAnsi" w:hAnsiTheme="minorHAnsi" w:cstheme="minorHAnsi"/>
          <w:sz w:val="16"/>
          <w:szCs w:val="16"/>
          <w:lang w:val="el-GR"/>
        </w:rPr>
        <w:t xml:space="preserve"> </w:t>
      </w:r>
      <w:r w:rsidR="00B26923" w:rsidRPr="004A2C2A">
        <w:rPr>
          <w:rFonts w:asciiTheme="minorHAnsi" w:hAnsiTheme="minorHAnsi" w:cstheme="minorHAnsi"/>
          <w:sz w:val="16"/>
          <w:szCs w:val="16"/>
          <w:lang w:val="el-GR"/>
        </w:rPr>
        <w:t>δίπλωμα ……</w:t>
      </w:r>
    </w:p>
  </w:footnote>
  <w:footnote w:id="9">
    <w:p w14:paraId="544C358A" w14:textId="41026D41" w:rsidR="005D02BB" w:rsidRPr="004A2C2A" w:rsidRDefault="005D02BB">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Π.χ</w:t>
      </w:r>
      <w:r w:rsidR="00B60A7D">
        <w:rPr>
          <w:rFonts w:asciiTheme="minorHAnsi" w:hAnsiTheme="minorHAnsi" w:cstheme="minorHAnsi"/>
          <w:sz w:val="16"/>
          <w:szCs w:val="16"/>
          <w:lang w:val="el-GR"/>
        </w:rPr>
        <w:t>.</w:t>
      </w:r>
      <w:r w:rsidRPr="004A2C2A">
        <w:rPr>
          <w:rFonts w:asciiTheme="minorHAnsi" w:hAnsiTheme="minorHAnsi" w:cstheme="minorHAnsi"/>
          <w:sz w:val="16"/>
          <w:szCs w:val="16"/>
          <w:lang w:val="el-GR"/>
        </w:rPr>
        <w:t xml:space="preserve"> Κάτοχος </w:t>
      </w:r>
      <w:r w:rsidR="00611459" w:rsidRPr="004A2C2A">
        <w:rPr>
          <w:rFonts w:asciiTheme="minorHAnsi" w:hAnsiTheme="minorHAnsi" w:cstheme="minorHAnsi"/>
          <w:sz w:val="16"/>
          <w:szCs w:val="16"/>
          <w:lang w:val="el-GR"/>
        </w:rPr>
        <w:t>Μεταπτυχιακού Τίτλους Σπουδών</w:t>
      </w:r>
      <w:r w:rsidR="00D1707A" w:rsidRPr="004A2C2A">
        <w:rPr>
          <w:rFonts w:asciiTheme="minorHAnsi" w:hAnsiTheme="minorHAnsi" w:cstheme="minorHAnsi"/>
          <w:sz w:val="16"/>
          <w:szCs w:val="16"/>
          <w:lang w:val="el-GR"/>
        </w:rPr>
        <w:t>….</w:t>
      </w:r>
      <w:r w:rsidR="00611459" w:rsidRPr="004A2C2A">
        <w:rPr>
          <w:rFonts w:asciiTheme="minorHAnsi" w:hAnsiTheme="minorHAnsi" w:cstheme="minorHAnsi"/>
          <w:sz w:val="16"/>
          <w:szCs w:val="16"/>
          <w:lang w:val="el-GR"/>
        </w:rPr>
        <w:t xml:space="preserve">, </w:t>
      </w:r>
      <w:r w:rsidRPr="004A2C2A">
        <w:rPr>
          <w:rFonts w:asciiTheme="minorHAnsi" w:hAnsiTheme="minorHAnsi" w:cstheme="minorHAnsi"/>
          <w:sz w:val="16"/>
          <w:szCs w:val="16"/>
          <w:lang w:val="el-GR"/>
        </w:rPr>
        <w:t>Διδακτορικού Τίτλου Σπουδών</w:t>
      </w:r>
      <w:r w:rsidR="00D1707A" w:rsidRPr="004A2C2A">
        <w:rPr>
          <w:rFonts w:asciiTheme="minorHAnsi" w:hAnsiTheme="minorHAnsi" w:cstheme="minorHAnsi"/>
          <w:sz w:val="16"/>
          <w:szCs w:val="16"/>
          <w:lang w:val="el-GR"/>
        </w:rPr>
        <w:t>…..</w:t>
      </w:r>
    </w:p>
  </w:footnote>
  <w:footnote w:id="10">
    <w:p w14:paraId="0AAEC322" w14:textId="15262F1B" w:rsidR="005D02BB" w:rsidRPr="004A2C2A" w:rsidRDefault="005D02BB">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Π.χ</w:t>
      </w:r>
      <w:r w:rsidR="00B60A7D">
        <w:rPr>
          <w:rFonts w:asciiTheme="minorHAnsi" w:hAnsiTheme="minorHAnsi" w:cstheme="minorHAnsi"/>
          <w:sz w:val="16"/>
          <w:szCs w:val="16"/>
          <w:lang w:val="el-GR"/>
        </w:rPr>
        <w:t>.</w:t>
      </w:r>
      <w:r w:rsidRPr="004A2C2A">
        <w:rPr>
          <w:rFonts w:asciiTheme="minorHAnsi" w:hAnsiTheme="minorHAnsi" w:cstheme="minorHAnsi"/>
          <w:sz w:val="16"/>
          <w:szCs w:val="16"/>
          <w:lang w:val="el-GR"/>
        </w:rPr>
        <w:t xml:space="preserve"> Δημοσιεύσεις σε περιοδικά</w:t>
      </w:r>
    </w:p>
  </w:footnote>
  <w:footnote w:id="11">
    <w:p w14:paraId="6D809437" w14:textId="74E9E623" w:rsidR="005D02BB" w:rsidRPr="004A2C2A" w:rsidRDefault="005D02BB">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Π.χ</w:t>
      </w:r>
      <w:r w:rsidR="00B60A7D">
        <w:rPr>
          <w:rFonts w:asciiTheme="minorHAnsi" w:hAnsiTheme="minorHAnsi" w:cstheme="minorHAnsi"/>
          <w:sz w:val="16"/>
          <w:szCs w:val="16"/>
          <w:lang w:val="el-GR"/>
        </w:rPr>
        <w:t>.</w:t>
      </w:r>
      <w:r w:rsidRPr="004A2C2A">
        <w:rPr>
          <w:rFonts w:asciiTheme="minorHAnsi" w:hAnsiTheme="minorHAnsi" w:cstheme="minorHAnsi"/>
          <w:sz w:val="16"/>
          <w:szCs w:val="16"/>
          <w:lang w:val="el-GR"/>
        </w:rPr>
        <w:t xml:space="preserve"> Εμπειρία σε ερευνητικά έργα </w:t>
      </w:r>
    </w:p>
  </w:footnote>
  <w:footnote w:id="12">
    <w:p w14:paraId="78C2E9E7" w14:textId="4C2EC9EB" w:rsidR="005D02BB" w:rsidRPr="004A2C2A" w:rsidRDefault="005D02BB" w:rsidP="005D02BB">
      <w:pPr>
        <w:pStyle w:val="a3"/>
        <w:rPr>
          <w:rFonts w:asciiTheme="minorHAnsi" w:hAnsiTheme="minorHAnsi" w:cstheme="minorHAnsi"/>
          <w:sz w:val="16"/>
          <w:szCs w:val="16"/>
          <w:lang w:val="el-GR"/>
        </w:rPr>
      </w:pPr>
      <w:r w:rsidRPr="004A2C2A">
        <w:rPr>
          <w:rFonts w:asciiTheme="minorHAnsi" w:hAnsiTheme="minorHAnsi" w:cstheme="minorHAnsi"/>
          <w:sz w:val="16"/>
          <w:szCs w:val="16"/>
          <w:lang w:val="el-GR"/>
        </w:rPr>
        <w:footnoteRef/>
      </w:r>
      <w:r w:rsidRPr="004A2C2A">
        <w:rPr>
          <w:rFonts w:asciiTheme="minorHAnsi" w:hAnsiTheme="minorHAnsi" w:cstheme="minorHAnsi"/>
          <w:sz w:val="16"/>
          <w:szCs w:val="16"/>
          <w:lang w:val="el-GR"/>
        </w:rPr>
        <w:t xml:space="preserve"> Π</w:t>
      </w:r>
      <w:r w:rsidR="004B02AC" w:rsidRPr="004A2C2A">
        <w:rPr>
          <w:rFonts w:asciiTheme="minorHAnsi" w:hAnsiTheme="minorHAnsi" w:cstheme="minorHAnsi"/>
          <w:sz w:val="16"/>
          <w:szCs w:val="16"/>
          <w:lang w:val="el-GR"/>
        </w:rPr>
        <w:t>.χ</w:t>
      </w:r>
      <w:r w:rsidR="00B60A7D">
        <w:rPr>
          <w:rFonts w:asciiTheme="minorHAnsi" w:hAnsiTheme="minorHAnsi" w:cstheme="minorHAnsi"/>
          <w:sz w:val="16"/>
          <w:szCs w:val="16"/>
          <w:lang w:val="el-GR"/>
        </w:rPr>
        <w:t>.</w:t>
      </w:r>
      <w:r w:rsidRPr="004A2C2A">
        <w:rPr>
          <w:rFonts w:asciiTheme="minorHAnsi" w:hAnsiTheme="minorHAnsi" w:cstheme="minorHAnsi"/>
          <w:sz w:val="16"/>
          <w:szCs w:val="16"/>
          <w:lang w:val="el-GR"/>
        </w:rPr>
        <w:t xml:space="preserve"> </w:t>
      </w:r>
      <w:r w:rsidR="004B02AC" w:rsidRPr="004A2C2A">
        <w:rPr>
          <w:rFonts w:asciiTheme="minorHAnsi" w:hAnsiTheme="minorHAnsi" w:cstheme="minorHAnsi"/>
          <w:sz w:val="16"/>
          <w:szCs w:val="16"/>
          <w:lang w:val="el-GR"/>
        </w:rPr>
        <w:t xml:space="preserve">Ξένες γλώσσες </w:t>
      </w:r>
      <w:r w:rsidRPr="004A2C2A">
        <w:rPr>
          <w:rFonts w:asciiTheme="minorHAnsi" w:hAnsiTheme="minorHAnsi" w:cstheme="minorHAnsi"/>
          <w:sz w:val="16"/>
          <w:szCs w:val="16"/>
          <w:lang w:val="el-GR"/>
        </w:rPr>
        <w:t xml:space="preserve"> </w:t>
      </w:r>
    </w:p>
  </w:footnote>
  <w:footnote w:id="13">
    <w:p w14:paraId="689440B8" w14:textId="2FADD2B9" w:rsidR="00E01915" w:rsidRPr="00C0571F" w:rsidRDefault="00E01915">
      <w:pPr>
        <w:pStyle w:val="a3"/>
        <w:rPr>
          <w:rFonts w:asciiTheme="minorHAnsi" w:hAnsiTheme="minorHAnsi" w:cstheme="minorHAnsi"/>
          <w:sz w:val="16"/>
          <w:szCs w:val="16"/>
          <w:lang w:val="el-GR"/>
        </w:rPr>
      </w:pPr>
      <w:r w:rsidRPr="00A90B0E">
        <w:rPr>
          <w:rStyle w:val="a4"/>
          <w:rFonts w:asciiTheme="minorHAnsi" w:hAnsiTheme="minorHAnsi" w:cstheme="minorHAnsi"/>
          <w:sz w:val="16"/>
          <w:szCs w:val="16"/>
          <w:vertAlign w:val="baseline"/>
        </w:rPr>
        <w:footnoteRef/>
      </w:r>
      <w:r w:rsidRPr="00A90B0E">
        <w:rPr>
          <w:rFonts w:asciiTheme="minorHAnsi" w:hAnsiTheme="minorHAnsi" w:cstheme="minorHAnsi"/>
          <w:sz w:val="16"/>
          <w:szCs w:val="16"/>
          <w:lang w:val="el-GR"/>
        </w:rPr>
        <w:t xml:space="preserve"> </w:t>
      </w:r>
      <w:r w:rsidR="00E72461" w:rsidRPr="00A90B0E">
        <w:rPr>
          <w:rFonts w:asciiTheme="minorHAnsi" w:hAnsiTheme="minorHAnsi" w:cstheme="minorHAnsi"/>
          <w:sz w:val="16"/>
          <w:szCs w:val="16"/>
          <w:lang w:val="el-GR"/>
        </w:rPr>
        <w:t>Η συνέντευξη</w:t>
      </w:r>
      <w:r w:rsidR="00701781">
        <w:rPr>
          <w:rFonts w:asciiTheme="minorHAnsi" w:hAnsiTheme="minorHAnsi" w:cstheme="minorHAnsi"/>
          <w:sz w:val="16"/>
          <w:szCs w:val="16"/>
          <w:lang w:val="el-GR"/>
        </w:rPr>
        <w:t xml:space="preserve"> μπορεί να εφαρμοστεί</w:t>
      </w:r>
      <w:r w:rsidR="00E72461" w:rsidRPr="00A90B0E">
        <w:rPr>
          <w:rFonts w:asciiTheme="minorHAnsi" w:hAnsiTheme="minorHAnsi" w:cstheme="minorHAnsi"/>
          <w:sz w:val="16"/>
          <w:szCs w:val="16"/>
          <w:lang w:val="el-GR"/>
        </w:rPr>
        <w:t xml:space="preserve"> ως κριτήριο επιλογής. Μπορεί να χρησιμοποιηθεί εφόσον υπάρχει ρητή πρόβλεψη στην πρόσκληση και προσδιορίζονται οι θεματικές ενότητες και οι συντελεστές βαρύτητας</w:t>
      </w:r>
      <w:r w:rsidR="00701781">
        <w:rPr>
          <w:rFonts w:asciiTheme="minorHAnsi" w:hAnsiTheme="minorHAnsi" w:cstheme="minorHAnsi"/>
          <w:sz w:val="16"/>
          <w:szCs w:val="16"/>
          <w:lang w:val="el-GR"/>
        </w:rPr>
        <w:t>.</w:t>
      </w:r>
      <w:r w:rsidR="00E72461" w:rsidRPr="00A90B0E">
        <w:rPr>
          <w:rFonts w:asciiTheme="minorHAnsi" w:hAnsiTheme="minorHAnsi" w:cstheme="minorHAnsi"/>
          <w:sz w:val="16"/>
          <w:szCs w:val="16"/>
          <w:lang w:val="el-GR"/>
        </w:rPr>
        <w:t xml:space="preserve"> </w:t>
      </w:r>
      <w:r w:rsidRPr="00A90B0E">
        <w:rPr>
          <w:rFonts w:asciiTheme="minorHAnsi" w:hAnsiTheme="minorHAnsi" w:cstheme="minorHAnsi"/>
          <w:sz w:val="16"/>
          <w:szCs w:val="16"/>
          <w:lang w:val="el-GR"/>
        </w:rPr>
        <w:t>Αν χρειάζεται</w:t>
      </w:r>
      <w:r w:rsidR="00004C2C" w:rsidRPr="00A90B0E">
        <w:rPr>
          <w:rFonts w:asciiTheme="minorHAnsi" w:hAnsiTheme="minorHAnsi" w:cstheme="minorHAnsi"/>
          <w:sz w:val="16"/>
          <w:szCs w:val="16"/>
          <w:lang w:val="el-GR"/>
        </w:rPr>
        <w:t>,</w:t>
      </w:r>
      <w:r w:rsidRPr="00A90B0E">
        <w:rPr>
          <w:rFonts w:asciiTheme="minorHAnsi" w:hAnsiTheme="minorHAnsi" w:cstheme="minorHAnsi"/>
          <w:sz w:val="16"/>
          <w:szCs w:val="16"/>
          <w:lang w:val="el-GR"/>
        </w:rPr>
        <w:t xml:space="preserve"> αλλιώς διαγράφεται η παράγραφος</w:t>
      </w:r>
      <w:r w:rsidR="006A2AEB">
        <w:rPr>
          <w:rFonts w:asciiTheme="minorHAnsi" w:hAnsiTheme="minorHAnsi" w:cstheme="minorHAnsi"/>
          <w:sz w:val="16"/>
          <w:szCs w:val="16"/>
          <w:lang w:val="el-GR"/>
        </w:rPr>
        <w:t>.</w:t>
      </w:r>
      <w:r w:rsidRPr="00C0571F">
        <w:rPr>
          <w:rFonts w:asciiTheme="minorHAnsi" w:hAnsiTheme="minorHAnsi" w:cstheme="minorHAnsi"/>
          <w:color w:val="FF0000"/>
          <w:sz w:val="16"/>
          <w:szCs w:val="16"/>
          <w:lang w:val="el-GR"/>
        </w:rPr>
        <w:t xml:space="preserve"> </w:t>
      </w:r>
    </w:p>
  </w:footnote>
  <w:footnote w:id="14">
    <w:p w14:paraId="1E39D9EC" w14:textId="2F4F9E22" w:rsidR="00433884" w:rsidRPr="003736AF" w:rsidRDefault="00433884">
      <w:pPr>
        <w:pStyle w:val="a3"/>
        <w:rPr>
          <w:lang w:val="el-GR"/>
        </w:rPr>
      </w:pPr>
      <w:r w:rsidRPr="00A90B0E">
        <w:rPr>
          <w:rFonts w:asciiTheme="minorHAnsi" w:hAnsiTheme="minorHAnsi" w:cstheme="minorHAnsi"/>
          <w:sz w:val="16"/>
          <w:szCs w:val="16"/>
          <w:lang w:val="el-GR"/>
        </w:rPr>
        <w:footnoteRef/>
      </w:r>
      <w:r w:rsidRPr="00A90B0E">
        <w:rPr>
          <w:rFonts w:asciiTheme="minorHAnsi" w:hAnsiTheme="minorHAnsi" w:cstheme="minorHAnsi"/>
          <w:sz w:val="16"/>
          <w:szCs w:val="16"/>
          <w:lang w:val="el-GR"/>
        </w:rPr>
        <w:t xml:space="preserve"> Αν το έργο χρηματοδοτείται από το ΕΠΑΝΑΔΕΔΒΜ ο όρος αυτός διαγράφεται</w:t>
      </w:r>
      <w:r w:rsidR="00830A3D">
        <w:rPr>
          <w:rFonts w:asciiTheme="minorHAnsi" w:hAnsiTheme="minorHAnsi" w:cstheme="minorHAnsi"/>
          <w:sz w:val="16"/>
          <w:szCs w:val="16"/>
          <w:lang w:val="el-GR"/>
        </w:rPr>
        <w:t>.</w:t>
      </w:r>
    </w:p>
  </w:footnote>
  <w:footnote w:id="15">
    <w:p w14:paraId="09F0F59D" w14:textId="2749FE60" w:rsidR="0065546D" w:rsidRPr="00830A3D" w:rsidRDefault="0065546D">
      <w:pPr>
        <w:pStyle w:val="a3"/>
        <w:rPr>
          <w:rFonts w:asciiTheme="minorHAnsi" w:hAnsiTheme="minorHAnsi" w:cstheme="minorHAnsi"/>
          <w:sz w:val="16"/>
          <w:szCs w:val="16"/>
          <w:lang w:val="el-GR"/>
        </w:rPr>
      </w:pPr>
      <w:r w:rsidRPr="00830A3D">
        <w:rPr>
          <w:rStyle w:val="a4"/>
          <w:rFonts w:asciiTheme="minorHAnsi" w:hAnsiTheme="minorHAnsi" w:cstheme="minorHAnsi"/>
          <w:sz w:val="16"/>
          <w:szCs w:val="16"/>
          <w:vertAlign w:val="baseline"/>
        </w:rPr>
        <w:footnoteRef/>
      </w:r>
      <w:r w:rsidRPr="00830A3D">
        <w:rPr>
          <w:rFonts w:asciiTheme="minorHAnsi" w:hAnsiTheme="minorHAnsi" w:cstheme="minorHAnsi"/>
          <w:sz w:val="16"/>
          <w:szCs w:val="16"/>
          <w:lang w:val="el-GR"/>
        </w:rPr>
        <w:t xml:space="preserve"> Η πρακτική δοκιμασία ή  η εξέταση ειδικών γνώσεων δύναται να </w:t>
      </w:r>
      <w:r w:rsidR="006A2AEB" w:rsidRPr="00830A3D">
        <w:rPr>
          <w:rFonts w:asciiTheme="minorHAnsi" w:hAnsiTheme="minorHAnsi" w:cstheme="minorHAnsi"/>
          <w:sz w:val="16"/>
          <w:szCs w:val="16"/>
          <w:lang w:val="el-GR"/>
        </w:rPr>
        <w:t xml:space="preserve">εφαρμοστεί. </w:t>
      </w:r>
      <w:r w:rsidRPr="00830A3D">
        <w:rPr>
          <w:rFonts w:asciiTheme="minorHAnsi" w:hAnsiTheme="minorHAnsi" w:cstheme="minorHAnsi"/>
          <w:sz w:val="16"/>
          <w:szCs w:val="16"/>
          <w:lang w:val="el-GR"/>
        </w:rPr>
        <w:t xml:space="preserve">Σε αυτή την περίπτωση ορίζονται η εξεταστέα ύλη και η βαθμολογική βάση. Διαγράφεται η παράγραφος σε περίπτωση που δεν </w:t>
      </w:r>
      <w:r w:rsidR="006A2AEB" w:rsidRPr="00830A3D">
        <w:rPr>
          <w:rFonts w:asciiTheme="minorHAnsi" w:hAnsiTheme="minorHAnsi" w:cstheme="minorHAnsi"/>
          <w:sz w:val="16"/>
          <w:szCs w:val="16"/>
          <w:lang w:val="el-GR"/>
        </w:rPr>
        <w:t>προβλέπεται</w:t>
      </w:r>
      <w:r w:rsidRPr="00830A3D">
        <w:rPr>
          <w:rFonts w:asciiTheme="minorHAnsi" w:hAnsiTheme="minorHAnsi" w:cstheme="minorHAnsi"/>
          <w:sz w:val="16"/>
          <w:szCs w:val="16"/>
          <w:lang w:val="el-GR"/>
        </w:rPr>
        <w:t xml:space="preserve"> πρακτική δοκιμασία</w:t>
      </w:r>
      <w:r w:rsidR="006A2AEB" w:rsidRPr="00830A3D">
        <w:rPr>
          <w:rFonts w:asciiTheme="minorHAnsi" w:hAnsiTheme="minorHAnsi" w:cstheme="minorHAnsi"/>
          <w:sz w:val="16"/>
          <w:szCs w:val="16"/>
          <w:lang w:val="el-GR"/>
        </w:rPr>
        <w:t>.</w:t>
      </w:r>
    </w:p>
  </w:footnote>
  <w:footnote w:id="16">
    <w:p w14:paraId="14A94F6D" w14:textId="75BA3A45" w:rsidR="0065546D" w:rsidRPr="00830A3D" w:rsidRDefault="0065546D">
      <w:pPr>
        <w:pStyle w:val="a3"/>
        <w:rPr>
          <w:rFonts w:asciiTheme="minorHAnsi" w:hAnsiTheme="minorHAnsi" w:cstheme="minorHAnsi"/>
          <w:sz w:val="16"/>
          <w:szCs w:val="16"/>
          <w:lang w:val="el-GR"/>
        </w:rPr>
      </w:pPr>
      <w:r w:rsidRPr="00830A3D">
        <w:rPr>
          <w:rStyle w:val="a4"/>
          <w:rFonts w:asciiTheme="minorHAnsi" w:hAnsiTheme="minorHAnsi" w:cstheme="minorHAnsi"/>
          <w:sz w:val="16"/>
          <w:szCs w:val="16"/>
          <w:vertAlign w:val="baseline"/>
        </w:rPr>
        <w:footnoteRef/>
      </w:r>
      <w:r w:rsidRPr="00830A3D">
        <w:rPr>
          <w:rFonts w:asciiTheme="minorHAnsi" w:hAnsiTheme="minorHAnsi" w:cstheme="minorHAnsi"/>
          <w:sz w:val="16"/>
          <w:szCs w:val="16"/>
          <w:lang w:val="el-GR"/>
        </w:rPr>
        <w:t xml:space="preserve"> </w:t>
      </w:r>
      <w:r w:rsidRPr="00830A3D">
        <w:rPr>
          <w:rFonts w:asciiTheme="minorHAnsi" w:hAnsiTheme="minorHAnsi" w:cstheme="minorHAnsi"/>
          <w:bCs/>
          <w:sz w:val="16"/>
          <w:szCs w:val="16"/>
          <w:lang w:val="el-GR"/>
        </w:rPr>
        <w:t>Διαγράφεται ότι δεν ισχύει</w:t>
      </w:r>
      <w:r w:rsidR="006A2AEB" w:rsidRPr="00830A3D">
        <w:rPr>
          <w:rFonts w:asciiTheme="minorHAnsi" w:hAnsiTheme="minorHAnsi" w:cstheme="minorHAnsi"/>
          <w:bCs/>
          <w:sz w:val="16"/>
          <w:szCs w:val="16"/>
          <w:lang w:val="el-GR"/>
        </w:rPr>
        <w:t>.</w:t>
      </w:r>
    </w:p>
  </w:footnote>
  <w:footnote w:id="17">
    <w:p w14:paraId="0FFE0B44" w14:textId="045A51D2" w:rsidR="0065546D" w:rsidRPr="00830A3D" w:rsidRDefault="0065546D">
      <w:pPr>
        <w:pStyle w:val="a3"/>
        <w:rPr>
          <w:rFonts w:asciiTheme="minorHAnsi" w:hAnsiTheme="minorHAnsi" w:cstheme="minorHAnsi"/>
          <w:sz w:val="16"/>
          <w:szCs w:val="16"/>
          <w:lang w:val="el-GR"/>
        </w:rPr>
      </w:pPr>
      <w:r w:rsidRPr="00830A3D">
        <w:rPr>
          <w:rStyle w:val="a4"/>
          <w:rFonts w:asciiTheme="minorHAnsi" w:hAnsiTheme="minorHAnsi" w:cstheme="minorHAnsi"/>
          <w:sz w:val="16"/>
          <w:szCs w:val="16"/>
          <w:vertAlign w:val="baseline"/>
        </w:rPr>
        <w:footnoteRef/>
      </w:r>
      <w:r w:rsidRPr="00830A3D">
        <w:rPr>
          <w:rFonts w:asciiTheme="minorHAnsi" w:hAnsiTheme="minorHAnsi" w:cstheme="minorHAnsi"/>
          <w:sz w:val="16"/>
          <w:szCs w:val="16"/>
          <w:lang w:val="el-GR"/>
        </w:rPr>
        <w:t xml:space="preserve"> </w:t>
      </w:r>
      <w:r w:rsidRPr="00830A3D">
        <w:rPr>
          <w:rFonts w:asciiTheme="minorHAnsi" w:hAnsiTheme="minorHAnsi" w:cstheme="minorHAnsi"/>
          <w:bCs/>
          <w:sz w:val="16"/>
          <w:szCs w:val="16"/>
          <w:lang w:val="el-GR"/>
        </w:rPr>
        <w:t>Περιγράφεται ο τρόπος εξέτασης των γνώσεων</w:t>
      </w:r>
      <w:r w:rsidR="006A2AEB" w:rsidRPr="00830A3D">
        <w:rPr>
          <w:rFonts w:asciiTheme="minorHAnsi" w:hAnsiTheme="minorHAnsi" w:cstheme="minorHAnsi"/>
          <w:bCs/>
          <w:sz w:val="16"/>
          <w:szCs w:val="16"/>
          <w:lang w:val="el-GR"/>
        </w:rPr>
        <w:t>.</w:t>
      </w:r>
    </w:p>
  </w:footnote>
  <w:footnote w:id="18">
    <w:p w14:paraId="4E21C695" w14:textId="1801965F" w:rsidR="00380427" w:rsidRPr="00830A3D" w:rsidRDefault="00380427" w:rsidP="00380427">
      <w:pPr>
        <w:pStyle w:val="a3"/>
        <w:rPr>
          <w:rFonts w:asciiTheme="minorHAnsi" w:hAnsiTheme="minorHAnsi" w:cstheme="minorHAnsi"/>
          <w:sz w:val="16"/>
          <w:szCs w:val="16"/>
          <w:lang w:val="el-GR"/>
        </w:rPr>
      </w:pPr>
      <w:r w:rsidRPr="00830A3D">
        <w:rPr>
          <w:rStyle w:val="a4"/>
          <w:rFonts w:asciiTheme="minorHAnsi" w:hAnsiTheme="minorHAnsi" w:cstheme="minorHAnsi"/>
          <w:sz w:val="16"/>
          <w:szCs w:val="16"/>
          <w:vertAlign w:val="baseline"/>
        </w:rPr>
        <w:footnoteRef/>
      </w:r>
      <w:r w:rsidRPr="00830A3D">
        <w:rPr>
          <w:rFonts w:asciiTheme="minorHAnsi" w:hAnsiTheme="minorHAnsi" w:cstheme="minorHAnsi"/>
          <w:sz w:val="16"/>
          <w:szCs w:val="16"/>
          <w:lang w:val="el-GR"/>
        </w:rPr>
        <w:t xml:space="preserve"> Συνοπτική περιγραφή του προς ανάθεση έργου</w:t>
      </w:r>
      <w:r w:rsidR="006A2AEB" w:rsidRPr="00830A3D">
        <w:rPr>
          <w:rFonts w:asciiTheme="minorHAnsi" w:hAnsiTheme="minorHAnsi" w:cstheme="minorHAnsi"/>
          <w:sz w:val="16"/>
          <w:szCs w:val="16"/>
          <w:lang w:val="el-GR"/>
        </w:rPr>
        <w:t>.</w:t>
      </w:r>
    </w:p>
  </w:footnote>
  <w:footnote w:id="19">
    <w:p w14:paraId="00CC269D" w14:textId="74B4634F" w:rsidR="00380427" w:rsidRPr="00830A3D" w:rsidRDefault="00380427" w:rsidP="00380427">
      <w:pPr>
        <w:pStyle w:val="a3"/>
        <w:rPr>
          <w:rFonts w:asciiTheme="minorHAnsi" w:hAnsiTheme="minorHAnsi" w:cstheme="minorHAnsi"/>
          <w:sz w:val="16"/>
          <w:szCs w:val="16"/>
          <w:lang w:val="el-GR"/>
        </w:rPr>
      </w:pPr>
      <w:r w:rsidRPr="00830A3D">
        <w:rPr>
          <w:rStyle w:val="a4"/>
          <w:rFonts w:asciiTheme="minorHAnsi" w:hAnsiTheme="minorHAnsi" w:cstheme="minorHAnsi"/>
          <w:sz w:val="16"/>
          <w:szCs w:val="16"/>
          <w:vertAlign w:val="baseline"/>
        </w:rPr>
        <w:footnoteRef/>
      </w:r>
      <w:r w:rsidRPr="00830A3D">
        <w:rPr>
          <w:rFonts w:asciiTheme="minorHAnsi" w:hAnsiTheme="minorHAnsi" w:cstheme="minorHAnsi"/>
          <w:sz w:val="16"/>
          <w:szCs w:val="16"/>
          <w:lang w:val="el-GR"/>
        </w:rPr>
        <w:t xml:space="preserve"> Αναφορά</w:t>
      </w:r>
      <w:r w:rsidR="006A2AEB" w:rsidRPr="00830A3D">
        <w:rPr>
          <w:rFonts w:asciiTheme="minorHAnsi" w:hAnsiTheme="minorHAnsi" w:cstheme="minorHAnsi"/>
          <w:sz w:val="16"/>
          <w:szCs w:val="16"/>
          <w:lang w:val="el-GR"/>
        </w:rPr>
        <w:t xml:space="preserve"> στα</w:t>
      </w:r>
      <w:r w:rsidRPr="00830A3D">
        <w:rPr>
          <w:rFonts w:asciiTheme="minorHAnsi" w:hAnsiTheme="minorHAnsi" w:cstheme="minorHAnsi"/>
          <w:sz w:val="16"/>
          <w:szCs w:val="16"/>
          <w:lang w:val="el-GR"/>
        </w:rPr>
        <w:t xml:space="preserve"> πακέτα εργασίας, παραδοτέα, </w:t>
      </w:r>
      <w:r w:rsidR="0024449D" w:rsidRPr="00830A3D">
        <w:rPr>
          <w:rFonts w:asciiTheme="minorHAnsi" w:hAnsiTheme="minorHAnsi" w:cstheme="minorHAnsi"/>
          <w:sz w:val="16"/>
          <w:szCs w:val="16"/>
          <w:lang w:val="el-GR"/>
        </w:rPr>
        <w:t>κ.λπ</w:t>
      </w:r>
      <w:r w:rsidR="008956E8" w:rsidRPr="00830A3D">
        <w:rPr>
          <w:rFonts w:asciiTheme="minorHAnsi" w:hAnsiTheme="minorHAnsi" w:cstheme="minorHAnsi"/>
          <w:sz w:val="16"/>
          <w:szCs w:val="16"/>
          <w:lang w:val="el-GR"/>
        </w:rPr>
        <w:t>.</w:t>
      </w:r>
      <w:r w:rsidR="007D6EAC" w:rsidRPr="00830A3D">
        <w:rPr>
          <w:rFonts w:asciiTheme="minorHAnsi" w:hAnsiTheme="minorHAnsi" w:cstheme="minorHAnsi"/>
          <w:sz w:val="16"/>
          <w:szCs w:val="16"/>
          <w:lang w:val="el-GR"/>
        </w:rPr>
        <w:t xml:space="preserve">, </w:t>
      </w:r>
      <w:r w:rsidR="007D6EAC" w:rsidRPr="00830A3D">
        <w:rPr>
          <w:rFonts w:asciiTheme="minorHAnsi" w:hAnsiTheme="minorHAnsi" w:cstheme="minorHAnsi"/>
          <w:bCs/>
          <w:sz w:val="16"/>
          <w:szCs w:val="16"/>
          <w:lang w:val="el-GR"/>
        </w:rPr>
        <w:t>εφόσον υπάρχουν</w:t>
      </w:r>
      <w:r w:rsidR="0024449D" w:rsidRPr="00830A3D">
        <w:rPr>
          <w:rFonts w:asciiTheme="minorHAnsi" w:hAnsiTheme="minorHAnsi" w:cstheme="minorHAnsi"/>
          <w:sz w:val="16"/>
          <w:szCs w:val="16"/>
          <w:lang w:val="el-GR"/>
        </w:rPr>
        <w:t>.</w:t>
      </w:r>
    </w:p>
  </w:footnote>
  <w:footnote w:id="20">
    <w:p w14:paraId="32F1F867" w14:textId="66B070EB" w:rsidR="00380427" w:rsidRPr="006A3F72" w:rsidRDefault="00380427" w:rsidP="00380427">
      <w:pPr>
        <w:pStyle w:val="a3"/>
        <w:rPr>
          <w:rFonts w:asciiTheme="minorHAnsi" w:hAnsiTheme="minorHAnsi" w:cstheme="minorHAnsi"/>
          <w:i/>
          <w:sz w:val="16"/>
          <w:szCs w:val="16"/>
          <w:lang w:val="el-GR"/>
        </w:rPr>
      </w:pPr>
      <w:r w:rsidRPr="00830A3D">
        <w:rPr>
          <w:rFonts w:asciiTheme="minorHAnsi" w:hAnsiTheme="minorHAnsi" w:cstheme="minorHAnsi"/>
          <w:sz w:val="16"/>
          <w:szCs w:val="16"/>
          <w:lang w:val="el-GR"/>
        </w:rPr>
        <w:footnoteRef/>
      </w:r>
      <w:r w:rsidRPr="00830A3D">
        <w:rPr>
          <w:rFonts w:asciiTheme="minorHAnsi" w:hAnsiTheme="minorHAnsi" w:cstheme="minorHAnsi"/>
          <w:sz w:val="16"/>
          <w:szCs w:val="16"/>
          <w:lang w:val="el-GR"/>
        </w:rPr>
        <w:t xml:space="preserve"> Διαγράφεται ότι δεν ισχύει</w:t>
      </w:r>
      <w:r w:rsidR="006A3F72">
        <w:rPr>
          <w:rFonts w:asciiTheme="minorHAnsi" w:hAnsiTheme="minorHAnsi" w:cstheme="minorHAnsi"/>
          <w:sz w:val="16"/>
          <w:szCs w:val="16"/>
          <w:lang w:val="el-GR"/>
        </w:rPr>
        <w:t xml:space="preserve">. </w:t>
      </w:r>
      <w:r w:rsidR="00F35D91" w:rsidRPr="006A3F72">
        <w:rPr>
          <w:rFonts w:asciiTheme="minorHAnsi" w:hAnsiTheme="minorHAnsi" w:cstheme="minorHAnsi"/>
          <w:i/>
          <w:sz w:val="16"/>
          <w:szCs w:val="16"/>
          <w:lang w:val="el-GR"/>
        </w:rPr>
        <w:t>(</w:t>
      </w:r>
      <w:r w:rsidR="00E0573F" w:rsidRPr="006A3F72">
        <w:rPr>
          <w:rFonts w:asciiTheme="minorHAnsi" w:hAnsiTheme="minorHAnsi" w:cstheme="minorHAnsi"/>
          <w:i/>
          <w:sz w:val="16"/>
          <w:szCs w:val="16"/>
          <w:lang w:val="el-GR"/>
        </w:rPr>
        <w:t>Το κ</w:t>
      </w:r>
      <w:r w:rsidR="00F35D91" w:rsidRPr="006A3F72">
        <w:rPr>
          <w:rFonts w:asciiTheme="minorHAnsi" w:hAnsiTheme="minorHAnsi" w:cstheme="minorHAnsi"/>
          <w:i/>
          <w:sz w:val="16"/>
          <w:szCs w:val="16"/>
          <w:lang w:val="el-GR"/>
        </w:rPr>
        <w:t xml:space="preserve">όστος θέσης </w:t>
      </w:r>
      <w:r w:rsidR="00E0573F" w:rsidRPr="006A3F72">
        <w:rPr>
          <w:rFonts w:asciiTheme="minorHAnsi" w:hAnsiTheme="minorHAnsi" w:cstheme="minorHAnsi"/>
          <w:i/>
          <w:sz w:val="16"/>
          <w:szCs w:val="16"/>
          <w:lang w:val="el-GR"/>
        </w:rPr>
        <w:t xml:space="preserve">περιλαμβάνει και </w:t>
      </w:r>
      <w:r w:rsidR="00F35D91" w:rsidRPr="006A3F72">
        <w:rPr>
          <w:rFonts w:asciiTheme="minorHAnsi" w:hAnsiTheme="minorHAnsi" w:cstheme="minorHAnsi"/>
          <w:i/>
          <w:sz w:val="16"/>
          <w:szCs w:val="16"/>
          <w:lang w:val="el-GR"/>
        </w:rPr>
        <w:t>τις εργοδοτικές εισφορές)</w:t>
      </w:r>
    </w:p>
  </w:footnote>
  <w:footnote w:id="21">
    <w:p w14:paraId="39C14297" w14:textId="0295DD5B" w:rsidR="00E72461" w:rsidRPr="00E72461" w:rsidRDefault="00E72461">
      <w:pPr>
        <w:pStyle w:val="a3"/>
        <w:rPr>
          <w:lang w:val="el-GR"/>
        </w:rPr>
      </w:pPr>
      <w:r w:rsidRPr="00830A3D">
        <w:rPr>
          <w:rStyle w:val="a4"/>
          <w:rFonts w:asciiTheme="minorHAnsi" w:hAnsiTheme="minorHAnsi" w:cstheme="minorHAnsi"/>
          <w:sz w:val="16"/>
          <w:szCs w:val="16"/>
          <w:vertAlign w:val="baseline"/>
        </w:rPr>
        <w:footnoteRef/>
      </w:r>
      <w:r w:rsidR="006A2AEB" w:rsidRPr="00830A3D">
        <w:rPr>
          <w:rFonts w:asciiTheme="minorHAnsi" w:hAnsiTheme="minorHAnsi" w:cstheme="minorHAnsi"/>
          <w:sz w:val="16"/>
          <w:szCs w:val="16"/>
          <w:lang w:val="el-GR"/>
        </w:rPr>
        <w:t xml:space="preserve"> π</w:t>
      </w:r>
      <w:r w:rsidRPr="00830A3D">
        <w:rPr>
          <w:rFonts w:asciiTheme="minorHAnsi" w:hAnsiTheme="minorHAnsi" w:cstheme="minorHAnsi"/>
          <w:sz w:val="16"/>
          <w:szCs w:val="16"/>
          <w:lang w:val="el-GR"/>
        </w:rPr>
        <w:t>.χ</w:t>
      </w:r>
      <w:r w:rsidR="00355D04" w:rsidRPr="00830A3D">
        <w:rPr>
          <w:rFonts w:asciiTheme="minorHAnsi" w:hAnsiTheme="minorHAnsi" w:cstheme="minorHAnsi"/>
          <w:sz w:val="16"/>
          <w:szCs w:val="16"/>
          <w:lang w:val="el-GR"/>
        </w:rPr>
        <w:t>.</w:t>
      </w:r>
      <w:r w:rsidRPr="00830A3D">
        <w:rPr>
          <w:rFonts w:asciiTheme="minorHAnsi" w:hAnsiTheme="minorHAnsi" w:cstheme="minorHAnsi"/>
          <w:sz w:val="16"/>
          <w:szCs w:val="16"/>
          <w:lang w:val="el-GR"/>
        </w:rPr>
        <w:t xml:space="preserve"> μπορεί να μπει έως 12 μήνες ή μέχρι τη λήξη του έργου βάζοντας την ημερομηνία λήξης</w:t>
      </w:r>
      <w:r w:rsidR="006A2AEB" w:rsidRPr="00830A3D">
        <w:rPr>
          <w:rFonts w:asciiTheme="minorHAnsi" w:hAnsiTheme="minorHAnsi" w:cstheme="minorHAnsi"/>
          <w:sz w:val="16"/>
          <w:szCs w:val="16"/>
          <w:lang w:val="el-GR"/>
        </w:rPr>
        <w:t>. Σε περίπτωση που θα υπάρχουν κενά στις συμβάσεις μπορεί να προστεθεί η διατύπωση:</w:t>
      </w:r>
      <w:r w:rsidRPr="00830A3D">
        <w:rPr>
          <w:rFonts w:asciiTheme="minorHAnsi" w:hAnsiTheme="minorHAnsi" w:cstheme="minorHAnsi"/>
          <w:sz w:val="16"/>
          <w:szCs w:val="16"/>
          <w:lang w:val="el-GR"/>
        </w:rPr>
        <w:t xml:space="preserve"> </w:t>
      </w:r>
      <w:r w:rsidR="006A2AEB" w:rsidRPr="00830A3D">
        <w:rPr>
          <w:rFonts w:asciiTheme="minorHAnsi" w:hAnsiTheme="minorHAnsi" w:cstheme="minorHAnsi"/>
          <w:sz w:val="16"/>
          <w:szCs w:val="16"/>
          <w:lang w:val="el-GR"/>
        </w:rPr>
        <w:t>Η</w:t>
      </w:r>
      <w:r w:rsidRPr="00830A3D">
        <w:rPr>
          <w:rFonts w:asciiTheme="minorHAnsi" w:hAnsiTheme="minorHAnsi" w:cstheme="minorHAnsi"/>
          <w:sz w:val="16"/>
          <w:szCs w:val="16"/>
          <w:lang w:val="el-GR"/>
        </w:rPr>
        <w:t xml:space="preserve"> διάρκεια της σύμβασης</w:t>
      </w:r>
      <w:r w:rsidR="003B6428" w:rsidRPr="00830A3D">
        <w:rPr>
          <w:rFonts w:asciiTheme="minorHAnsi" w:hAnsiTheme="minorHAnsi" w:cstheme="minorHAnsi"/>
          <w:sz w:val="16"/>
          <w:szCs w:val="16"/>
          <w:lang w:val="el-GR"/>
        </w:rPr>
        <w:t xml:space="preserve"> /συμβάσεων</w:t>
      </w:r>
      <w:r w:rsidRPr="00830A3D">
        <w:rPr>
          <w:rFonts w:asciiTheme="minorHAnsi" w:hAnsiTheme="minorHAnsi" w:cstheme="minorHAnsi"/>
          <w:sz w:val="16"/>
          <w:szCs w:val="16"/>
          <w:lang w:val="el-GR"/>
        </w:rPr>
        <w:t xml:space="preserve"> δύναται να διαμορφωθεί σύμφωνα με την εξέλιξη και τα προβλεπόμενα του έργου</w:t>
      </w:r>
      <w:r w:rsidR="006A2AEB" w:rsidRPr="00830A3D">
        <w:rPr>
          <w:rFonts w:asciiTheme="minorHAnsi" w:hAnsiTheme="minorHAnsi" w:cstheme="minorHAnsi"/>
          <w:sz w:val="16"/>
          <w:szCs w:val="16"/>
          <w:lang w:val="el-GR"/>
        </w:rPr>
        <w:t>.</w:t>
      </w:r>
      <w:r w:rsidRPr="003B6428">
        <w:rPr>
          <w:rFonts w:asciiTheme="minorHAnsi" w:hAnsiTheme="minorHAnsi" w:cstheme="minorHAnsi"/>
          <w:sz w:val="18"/>
          <w:szCs w:val="18"/>
          <w:lang w:val="el-GR"/>
        </w:rPr>
        <w:t xml:space="preserve"> </w:t>
      </w:r>
    </w:p>
  </w:footnote>
  <w:footnote w:id="22">
    <w:p w14:paraId="6FEB8C3B" w14:textId="77777777" w:rsidR="00D06B03" w:rsidRPr="004A2C2A" w:rsidRDefault="00D06B03" w:rsidP="00D06B03">
      <w:pPr>
        <w:pStyle w:val="a3"/>
        <w:rPr>
          <w:rFonts w:asciiTheme="minorHAnsi" w:hAnsiTheme="minorHAnsi" w:cstheme="minorHAnsi"/>
          <w:sz w:val="16"/>
          <w:szCs w:val="16"/>
          <w:lang w:val="el-GR"/>
        </w:rPr>
      </w:pPr>
      <w:r w:rsidRPr="004A2C2A">
        <w:rPr>
          <w:rStyle w:val="a4"/>
          <w:rFonts w:asciiTheme="minorHAnsi" w:hAnsiTheme="minorHAnsi" w:cstheme="minorHAnsi"/>
          <w:sz w:val="16"/>
          <w:szCs w:val="16"/>
          <w:vertAlign w:val="baseline"/>
        </w:rPr>
        <w:footnoteRef/>
      </w:r>
      <w:r w:rsidRPr="004A2C2A">
        <w:rPr>
          <w:rFonts w:asciiTheme="minorHAnsi" w:hAnsiTheme="minorHAnsi" w:cstheme="minorHAnsi"/>
          <w:sz w:val="16"/>
          <w:szCs w:val="16"/>
          <w:lang w:val="el-GR"/>
        </w:rPr>
        <w:t xml:space="preserve"> Σημειώνεται η απόφαση του τελευταίου εγκεκριμένου προ</w:t>
      </w:r>
      <w:r>
        <w:rPr>
          <w:rFonts w:asciiTheme="minorHAnsi" w:hAnsiTheme="minorHAnsi" w:cstheme="minorHAnsi"/>
          <w:sz w:val="16"/>
          <w:szCs w:val="16"/>
          <w:lang w:val="el-GR"/>
        </w:rPr>
        <w:t>ϋπολογι</w:t>
      </w:r>
      <w:r w:rsidRPr="004A2C2A">
        <w:rPr>
          <w:rFonts w:asciiTheme="minorHAnsi" w:hAnsiTheme="minorHAnsi" w:cstheme="minorHAnsi"/>
          <w:sz w:val="16"/>
          <w:szCs w:val="16"/>
          <w:lang w:val="el-GR"/>
        </w:rPr>
        <w:t>σμού</w:t>
      </w:r>
    </w:p>
  </w:footnote>
  <w:footnote w:id="23">
    <w:p w14:paraId="3A6FA507" w14:textId="77777777" w:rsidR="00D06B03" w:rsidRPr="004A2C2A" w:rsidRDefault="00D06B03" w:rsidP="00D06B03">
      <w:pPr>
        <w:pStyle w:val="a3"/>
        <w:rPr>
          <w:rFonts w:asciiTheme="minorHAnsi" w:hAnsiTheme="minorHAnsi" w:cstheme="minorHAnsi"/>
          <w:sz w:val="16"/>
          <w:szCs w:val="16"/>
          <w:lang w:val="el-GR"/>
        </w:rPr>
      </w:pPr>
      <w:r w:rsidRPr="004A2C2A">
        <w:rPr>
          <w:rStyle w:val="a4"/>
          <w:rFonts w:asciiTheme="minorHAnsi" w:hAnsiTheme="minorHAnsi" w:cstheme="minorHAnsi"/>
          <w:sz w:val="16"/>
          <w:szCs w:val="16"/>
          <w:vertAlign w:val="baseline"/>
        </w:rPr>
        <w:footnoteRef/>
      </w:r>
      <w:r w:rsidRPr="004A2C2A">
        <w:rPr>
          <w:rFonts w:asciiTheme="minorHAnsi" w:hAnsiTheme="minorHAnsi" w:cstheme="minorHAnsi"/>
          <w:sz w:val="16"/>
          <w:szCs w:val="16"/>
          <w:lang w:val="el-GR"/>
        </w:rPr>
        <w:t xml:space="preserve"> Σημειώνεται η απόφαση ανάληψης υποχρέωσης δέσμευσης</w:t>
      </w:r>
    </w:p>
  </w:footnote>
  <w:footnote w:id="24">
    <w:p w14:paraId="681ABF1A" w14:textId="77777777" w:rsidR="00D06B03" w:rsidRPr="004A2C2A" w:rsidRDefault="00D06B03" w:rsidP="00D06B03">
      <w:pPr>
        <w:pStyle w:val="a3"/>
        <w:rPr>
          <w:rFonts w:asciiTheme="minorHAnsi" w:hAnsiTheme="minorHAnsi" w:cstheme="minorHAnsi"/>
          <w:sz w:val="16"/>
          <w:szCs w:val="16"/>
          <w:lang w:val="el-GR"/>
        </w:rPr>
      </w:pPr>
      <w:r w:rsidRPr="004A2C2A">
        <w:rPr>
          <w:rStyle w:val="a4"/>
          <w:rFonts w:asciiTheme="minorHAnsi" w:hAnsiTheme="minorHAnsi" w:cstheme="minorHAnsi"/>
          <w:sz w:val="16"/>
          <w:szCs w:val="16"/>
          <w:vertAlign w:val="baseline"/>
        </w:rPr>
        <w:footnoteRef/>
      </w:r>
      <w:r w:rsidRPr="004A2C2A">
        <w:rPr>
          <w:rFonts w:asciiTheme="minorHAnsi" w:hAnsiTheme="minorHAnsi" w:cstheme="minorHAnsi"/>
          <w:sz w:val="16"/>
          <w:szCs w:val="16"/>
          <w:lang w:val="el-GR"/>
        </w:rPr>
        <w:t xml:space="preserve"> Σημειώνεται η απόφαση έγκρισης της Επιτροπής Αξιολόγησης</w:t>
      </w:r>
    </w:p>
  </w:footnote>
  <w:footnote w:id="25">
    <w:p w14:paraId="6522462C" w14:textId="77777777" w:rsidR="00D06B03" w:rsidRPr="004A2C2A" w:rsidRDefault="00D06B03" w:rsidP="00D06B03">
      <w:pPr>
        <w:pStyle w:val="a3"/>
        <w:rPr>
          <w:rFonts w:asciiTheme="minorHAnsi" w:hAnsiTheme="minorHAnsi" w:cstheme="minorHAnsi"/>
          <w:sz w:val="16"/>
          <w:szCs w:val="16"/>
          <w:lang w:val="el-GR"/>
        </w:rPr>
      </w:pPr>
      <w:r w:rsidRPr="004A2C2A">
        <w:rPr>
          <w:rStyle w:val="a4"/>
          <w:rFonts w:asciiTheme="minorHAnsi" w:hAnsiTheme="minorHAnsi" w:cstheme="minorHAnsi"/>
          <w:sz w:val="16"/>
          <w:szCs w:val="16"/>
          <w:vertAlign w:val="baseline"/>
        </w:rPr>
        <w:footnoteRef/>
      </w:r>
      <w:r w:rsidRPr="004A2C2A">
        <w:rPr>
          <w:rStyle w:val="a4"/>
          <w:rFonts w:asciiTheme="minorHAnsi" w:hAnsiTheme="minorHAnsi" w:cstheme="minorHAnsi"/>
          <w:sz w:val="16"/>
          <w:szCs w:val="16"/>
          <w:vertAlign w:val="baseline"/>
          <w:lang w:val="el-GR"/>
        </w:rPr>
        <w:t xml:space="preserve"> </w:t>
      </w:r>
      <w:r w:rsidRPr="004A2C2A">
        <w:rPr>
          <w:rFonts w:asciiTheme="minorHAnsi" w:hAnsiTheme="minorHAnsi" w:cstheme="minorHAnsi"/>
          <w:sz w:val="16"/>
          <w:szCs w:val="16"/>
          <w:lang w:val="el-GR"/>
        </w:rPr>
        <w:t>Σημειώνεται η απόφαση έγκρισης της Πρόσκλησης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0793" w14:textId="77777777" w:rsidR="000C5A47" w:rsidRDefault="000C5A47">
    <w:pPr>
      <w:pStyle w:val="a5"/>
      <w:jc w:val="cent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3" w15:restartNumberingAfterBreak="0">
    <w:nsid w:val="00000009"/>
    <w:multiLevelType w:val="singleLevel"/>
    <w:tmpl w:val="00000009"/>
    <w:name w:val="WW8Num9"/>
    <w:lvl w:ilvl="0">
      <w:start w:val="1"/>
      <w:numFmt w:val="decimal"/>
      <w:lvlText w:val="%1)"/>
      <w:lvlJc w:val="left"/>
      <w:pPr>
        <w:tabs>
          <w:tab w:val="num" w:pos="786"/>
        </w:tabs>
        <w:ind w:left="786" w:hanging="360"/>
      </w:pPr>
    </w:lvl>
  </w:abstractNum>
  <w:abstractNum w:abstractNumId="4" w15:restartNumberingAfterBreak="0">
    <w:nsid w:val="057F762B"/>
    <w:multiLevelType w:val="hybridMultilevel"/>
    <w:tmpl w:val="204419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6202985"/>
    <w:multiLevelType w:val="hybridMultilevel"/>
    <w:tmpl w:val="00B0C75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F7675"/>
    <w:multiLevelType w:val="hybridMultilevel"/>
    <w:tmpl w:val="33500CC4"/>
    <w:lvl w:ilvl="0" w:tplc="3378D9F8">
      <w:start w:val="1"/>
      <w:numFmt w:val="bullet"/>
      <w:lvlText w:val=""/>
      <w:lvlJc w:val="left"/>
      <w:pPr>
        <w:tabs>
          <w:tab w:val="num" w:pos="2160"/>
        </w:tabs>
        <w:ind w:left="2160" w:hanging="360"/>
      </w:pPr>
      <w:rPr>
        <w:rFonts w:ascii="Symbol" w:hAnsi="Symbol" w:hint="default"/>
        <w:color w:val="auto"/>
      </w:rPr>
    </w:lvl>
    <w:lvl w:ilvl="1" w:tplc="04080003">
      <w:start w:val="1"/>
      <w:numFmt w:val="bullet"/>
      <w:lvlText w:val="o"/>
      <w:lvlJc w:val="left"/>
      <w:pPr>
        <w:tabs>
          <w:tab w:val="num" w:pos="2880"/>
        </w:tabs>
        <w:ind w:left="2880" w:hanging="360"/>
      </w:pPr>
      <w:rPr>
        <w:rFonts w:ascii="Courier New" w:hAnsi="Courier New" w:hint="default"/>
        <w:color w:val="auto"/>
      </w:rPr>
    </w:lvl>
    <w:lvl w:ilvl="2" w:tplc="0408001B">
      <w:start w:val="1"/>
      <w:numFmt w:val="lowerRoman"/>
      <w:lvlText w:val="%3."/>
      <w:lvlJc w:val="right"/>
      <w:pPr>
        <w:tabs>
          <w:tab w:val="num" w:pos="3600"/>
        </w:tabs>
        <w:ind w:left="3600" w:hanging="180"/>
      </w:pPr>
      <w:rPr>
        <w:rFonts w:cs="Times New Roman"/>
      </w:rPr>
    </w:lvl>
    <w:lvl w:ilvl="3" w:tplc="0408000F" w:tentative="1">
      <w:start w:val="1"/>
      <w:numFmt w:val="decimal"/>
      <w:lvlText w:val="%4."/>
      <w:lvlJc w:val="left"/>
      <w:pPr>
        <w:tabs>
          <w:tab w:val="num" w:pos="4320"/>
        </w:tabs>
        <w:ind w:left="4320" w:hanging="360"/>
      </w:pPr>
      <w:rPr>
        <w:rFonts w:cs="Times New Roman"/>
      </w:rPr>
    </w:lvl>
    <w:lvl w:ilvl="4" w:tplc="04080019" w:tentative="1">
      <w:start w:val="1"/>
      <w:numFmt w:val="lowerLetter"/>
      <w:lvlText w:val="%5."/>
      <w:lvlJc w:val="left"/>
      <w:pPr>
        <w:tabs>
          <w:tab w:val="num" w:pos="5040"/>
        </w:tabs>
        <w:ind w:left="5040" w:hanging="360"/>
      </w:pPr>
      <w:rPr>
        <w:rFonts w:cs="Times New Roman"/>
      </w:rPr>
    </w:lvl>
    <w:lvl w:ilvl="5" w:tplc="0408001B" w:tentative="1">
      <w:start w:val="1"/>
      <w:numFmt w:val="lowerRoman"/>
      <w:lvlText w:val="%6."/>
      <w:lvlJc w:val="right"/>
      <w:pPr>
        <w:tabs>
          <w:tab w:val="num" w:pos="5760"/>
        </w:tabs>
        <w:ind w:left="5760" w:hanging="180"/>
      </w:pPr>
      <w:rPr>
        <w:rFonts w:cs="Times New Roman"/>
      </w:rPr>
    </w:lvl>
    <w:lvl w:ilvl="6" w:tplc="0408000F" w:tentative="1">
      <w:start w:val="1"/>
      <w:numFmt w:val="decimal"/>
      <w:lvlText w:val="%7."/>
      <w:lvlJc w:val="left"/>
      <w:pPr>
        <w:tabs>
          <w:tab w:val="num" w:pos="6480"/>
        </w:tabs>
        <w:ind w:left="6480" w:hanging="360"/>
      </w:pPr>
      <w:rPr>
        <w:rFonts w:cs="Times New Roman"/>
      </w:rPr>
    </w:lvl>
    <w:lvl w:ilvl="7" w:tplc="04080019" w:tentative="1">
      <w:start w:val="1"/>
      <w:numFmt w:val="lowerLetter"/>
      <w:lvlText w:val="%8."/>
      <w:lvlJc w:val="left"/>
      <w:pPr>
        <w:tabs>
          <w:tab w:val="num" w:pos="7200"/>
        </w:tabs>
        <w:ind w:left="7200" w:hanging="360"/>
      </w:pPr>
      <w:rPr>
        <w:rFonts w:cs="Times New Roman"/>
      </w:rPr>
    </w:lvl>
    <w:lvl w:ilvl="8" w:tplc="0408001B" w:tentative="1">
      <w:start w:val="1"/>
      <w:numFmt w:val="lowerRoman"/>
      <w:lvlText w:val="%9."/>
      <w:lvlJc w:val="right"/>
      <w:pPr>
        <w:tabs>
          <w:tab w:val="num" w:pos="7920"/>
        </w:tabs>
        <w:ind w:left="7920" w:hanging="180"/>
      </w:pPr>
      <w:rPr>
        <w:rFonts w:cs="Times New Roman"/>
      </w:rPr>
    </w:lvl>
  </w:abstractNum>
  <w:abstractNum w:abstractNumId="7" w15:restartNumberingAfterBreak="0">
    <w:nsid w:val="06A47147"/>
    <w:multiLevelType w:val="hybridMultilevel"/>
    <w:tmpl w:val="E8024CD6"/>
    <w:lvl w:ilvl="0" w:tplc="04080003">
      <w:start w:val="1"/>
      <w:numFmt w:val="bullet"/>
      <w:lvlText w:val="o"/>
      <w:lvlJc w:val="left"/>
      <w:pPr>
        <w:tabs>
          <w:tab w:val="num" w:pos="1080"/>
        </w:tabs>
        <w:ind w:left="1080" w:hanging="360"/>
      </w:pPr>
      <w:rPr>
        <w:rFonts w:ascii="Courier New" w:hAnsi="Courier New" w:cs="Courier New" w:hint="default"/>
        <w:color w:val="auto"/>
      </w:rPr>
    </w:lvl>
    <w:lvl w:ilvl="1" w:tplc="04080003">
      <w:start w:val="1"/>
      <w:numFmt w:val="bullet"/>
      <w:lvlText w:val="o"/>
      <w:lvlJc w:val="left"/>
      <w:pPr>
        <w:tabs>
          <w:tab w:val="num" w:pos="1800"/>
        </w:tabs>
        <w:ind w:left="1800" w:hanging="360"/>
      </w:pPr>
      <w:rPr>
        <w:rFonts w:ascii="Courier New" w:hAnsi="Courier New" w:cs="Courier New" w:hint="default"/>
        <w:color w:val="auto"/>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9AA6992"/>
    <w:multiLevelType w:val="hybridMultilevel"/>
    <w:tmpl w:val="9A8E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A14B5"/>
    <w:multiLevelType w:val="hybridMultilevel"/>
    <w:tmpl w:val="5610227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0D082F1F"/>
    <w:multiLevelType w:val="hybridMultilevel"/>
    <w:tmpl w:val="09E05512"/>
    <w:lvl w:ilvl="0" w:tplc="F592AC3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71507"/>
    <w:multiLevelType w:val="hybridMultilevel"/>
    <w:tmpl w:val="97D2E590"/>
    <w:lvl w:ilvl="0" w:tplc="0408000F">
      <w:start w:val="8"/>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0EB2652D"/>
    <w:multiLevelType w:val="hybridMultilevel"/>
    <w:tmpl w:val="5E1CE9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0C32A49"/>
    <w:multiLevelType w:val="hybridMultilevel"/>
    <w:tmpl w:val="F808EF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40468B"/>
    <w:multiLevelType w:val="hybridMultilevel"/>
    <w:tmpl w:val="97D431C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12405E89"/>
    <w:multiLevelType w:val="hybridMultilevel"/>
    <w:tmpl w:val="EB049C00"/>
    <w:lvl w:ilvl="0" w:tplc="5616126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13574"/>
    <w:multiLevelType w:val="hybridMultilevel"/>
    <w:tmpl w:val="C8DE5EFA"/>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1BDC0B61"/>
    <w:multiLevelType w:val="hybridMultilevel"/>
    <w:tmpl w:val="D42C2F9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1E93353F"/>
    <w:multiLevelType w:val="hybridMultilevel"/>
    <w:tmpl w:val="CE10F45C"/>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EAE3B14"/>
    <w:multiLevelType w:val="hybridMultilevel"/>
    <w:tmpl w:val="3EEA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671A0D"/>
    <w:multiLevelType w:val="multilevel"/>
    <w:tmpl w:val="1F6828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77B65E2"/>
    <w:multiLevelType w:val="hybridMultilevel"/>
    <w:tmpl w:val="B4BAE0E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2A7330A4"/>
    <w:multiLevelType w:val="hybridMultilevel"/>
    <w:tmpl w:val="001687C8"/>
    <w:lvl w:ilvl="0" w:tplc="44BEAD54">
      <w:start w:val="1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E1F15CC"/>
    <w:multiLevelType w:val="hybridMultilevel"/>
    <w:tmpl w:val="BA22270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373705C2"/>
    <w:multiLevelType w:val="hybridMultilevel"/>
    <w:tmpl w:val="46604D6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431005FC"/>
    <w:multiLevelType w:val="hybridMultilevel"/>
    <w:tmpl w:val="71BE2524"/>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47F00F19"/>
    <w:multiLevelType w:val="hybridMultilevel"/>
    <w:tmpl w:val="B9A0BF9A"/>
    <w:lvl w:ilvl="0" w:tplc="0408000B">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color w:val="auto"/>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97F4283"/>
    <w:multiLevelType w:val="hybridMultilevel"/>
    <w:tmpl w:val="963CF8C6"/>
    <w:lvl w:ilvl="0" w:tplc="04080003">
      <w:start w:val="1"/>
      <w:numFmt w:val="bullet"/>
      <w:lvlText w:val="o"/>
      <w:lvlJc w:val="left"/>
      <w:pPr>
        <w:tabs>
          <w:tab w:val="num" w:pos="1080"/>
        </w:tabs>
        <w:ind w:left="1080" w:hanging="360"/>
      </w:pPr>
      <w:rPr>
        <w:rFonts w:ascii="Courier New" w:hAnsi="Courier New" w:cs="Courier New" w:hint="default"/>
        <w:color w:val="auto"/>
      </w:rPr>
    </w:lvl>
    <w:lvl w:ilvl="1" w:tplc="04080003">
      <w:start w:val="1"/>
      <w:numFmt w:val="bullet"/>
      <w:lvlText w:val="o"/>
      <w:lvlJc w:val="left"/>
      <w:pPr>
        <w:tabs>
          <w:tab w:val="num" w:pos="1800"/>
        </w:tabs>
        <w:ind w:left="1800" w:hanging="360"/>
      </w:pPr>
      <w:rPr>
        <w:rFonts w:ascii="Courier New" w:hAnsi="Courier New" w:cs="Courier New" w:hint="default"/>
        <w:color w:val="auto"/>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4AF44033"/>
    <w:multiLevelType w:val="hybridMultilevel"/>
    <w:tmpl w:val="EF10EE26"/>
    <w:lvl w:ilvl="0" w:tplc="5616126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2723190"/>
    <w:multiLevelType w:val="hybridMultilevel"/>
    <w:tmpl w:val="18B8A5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57F6342A"/>
    <w:multiLevelType w:val="hybridMultilevel"/>
    <w:tmpl w:val="633A3742"/>
    <w:lvl w:ilvl="0" w:tplc="0408000F">
      <w:start w:val="1"/>
      <w:numFmt w:val="decimal"/>
      <w:lvlText w:val="%1."/>
      <w:lvlJc w:val="left"/>
      <w:pPr>
        <w:ind w:left="74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C63BBF"/>
    <w:multiLevelType w:val="hybridMultilevel"/>
    <w:tmpl w:val="A5F8C066"/>
    <w:lvl w:ilvl="0" w:tplc="0408000B">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color w:val="auto"/>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9CE7D0F"/>
    <w:multiLevelType w:val="hybridMultilevel"/>
    <w:tmpl w:val="F43C2F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A8915CF"/>
    <w:multiLevelType w:val="hybridMultilevel"/>
    <w:tmpl w:val="930E2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CC537FD"/>
    <w:multiLevelType w:val="hybridMultilevel"/>
    <w:tmpl w:val="4A4C95B2"/>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5DCD57FA"/>
    <w:multiLevelType w:val="hybridMultilevel"/>
    <w:tmpl w:val="CF36F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F2E2A07"/>
    <w:multiLevelType w:val="hybridMultilevel"/>
    <w:tmpl w:val="2BF25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45E24AC"/>
    <w:multiLevelType w:val="hybridMultilevel"/>
    <w:tmpl w:val="063C6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5E541E7"/>
    <w:multiLevelType w:val="multilevel"/>
    <w:tmpl w:val="CAEE905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688C7FC0"/>
    <w:multiLevelType w:val="hybridMultilevel"/>
    <w:tmpl w:val="592E9E3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F549F5"/>
    <w:multiLevelType w:val="hybridMultilevel"/>
    <w:tmpl w:val="6FD81EF6"/>
    <w:lvl w:ilvl="0" w:tplc="22300D5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EBC60E2"/>
    <w:multiLevelType w:val="hybridMultilevel"/>
    <w:tmpl w:val="BE2C1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013D5EE"/>
    <w:multiLevelType w:val="hybridMultilevel"/>
    <w:tmpl w:val="253075F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72E67C2"/>
    <w:multiLevelType w:val="hybridMultilevel"/>
    <w:tmpl w:val="A7CEF6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62881837">
    <w:abstractNumId w:val="15"/>
  </w:num>
  <w:num w:numId="2" w16cid:durableId="1789424247">
    <w:abstractNumId w:val="6"/>
  </w:num>
  <w:num w:numId="3" w16cid:durableId="717314829">
    <w:abstractNumId w:val="5"/>
  </w:num>
  <w:num w:numId="4" w16cid:durableId="2090030760">
    <w:abstractNumId w:val="13"/>
  </w:num>
  <w:num w:numId="5" w16cid:durableId="2125537033">
    <w:abstractNumId w:val="39"/>
  </w:num>
  <w:num w:numId="6" w16cid:durableId="1150174344">
    <w:abstractNumId w:val="0"/>
  </w:num>
  <w:num w:numId="7" w16cid:durableId="1295872057">
    <w:abstractNumId w:val="1"/>
  </w:num>
  <w:num w:numId="8" w16cid:durableId="496189842">
    <w:abstractNumId w:val="18"/>
  </w:num>
  <w:num w:numId="9" w16cid:durableId="808480699">
    <w:abstractNumId w:val="42"/>
  </w:num>
  <w:num w:numId="10" w16cid:durableId="1760129856">
    <w:abstractNumId w:val="3"/>
  </w:num>
  <w:num w:numId="11" w16cid:durableId="1527325209">
    <w:abstractNumId w:val="17"/>
  </w:num>
  <w:num w:numId="12" w16cid:durableId="523903270">
    <w:abstractNumId w:val="10"/>
  </w:num>
  <w:num w:numId="13" w16cid:durableId="74018122">
    <w:abstractNumId w:val="43"/>
  </w:num>
  <w:num w:numId="14" w16cid:durableId="816919768">
    <w:abstractNumId w:val="16"/>
  </w:num>
  <w:num w:numId="15" w16cid:durableId="433600983">
    <w:abstractNumId w:val="25"/>
  </w:num>
  <w:num w:numId="16" w16cid:durableId="1856384378">
    <w:abstractNumId w:val="14"/>
  </w:num>
  <w:num w:numId="17" w16cid:durableId="372190011">
    <w:abstractNumId w:val="9"/>
  </w:num>
  <w:num w:numId="18" w16cid:durableId="1242564951">
    <w:abstractNumId w:val="32"/>
  </w:num>
  <w:num w:numId="19" w16cid:durableId="1017585734">
    <w:abstractNumId w:val="34"/>
  </w:num>
  <w:num w:numId="20" w16cid:durableId="510219786">
    <w:abstractNumId w:val="26"/>
  </w:num>
  <w:num w:numId="21" w16cid:durableId="2100953301">
    <w:abstractNumId w:val="31"/>
  </w:num>
  <w:num w:numId="22" w16cid:durableId="323431706">
    <w:abstractNumId w:val="38"/>
  </w:num>
  <w:num w:numId="23" w16cid:durableId="758059785">
    <w:abstractNumId w:val="8"/>
  </w:num>
  <w:num w:numId="24" w16cid:durableId="15961361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662253">
    <w:abstractNumId w:val="28"/>
  </w:num>
  <w:num w:numId="26" w16cid:durableId="1434594066">
    <w:abstractNumId w:val="27"/>
  </w:num>
  <w:num w:numId="27" w16cid:durableId="2099936897">
    <w:abstractNumId w:val="7"/>
  </w:num>
  <w:num w:numId="28" w16cid:durableId="657534912">
    <w:abstractNumId w:val="4"/>
  </w:num>
  <w:num w:numId="29" w16cid:durableId="1356417309">
    <w:abstractNumId w:val="37"/>
  </w:num>
  <w:num w:numId="30" w16cid:durableId="46149181">
    <w:abstractNumId w:val="24"/>
  </w:num>
  <w:num w:numId="31" w16cid:durableId="435298240">
    <w:abstractNumId w:val="40"/>
  </w:num>
  <w:num w:numId="32" w16cid:durableId="148251624">
    <w:abstractNumId w:val="23"/>
  </w:num>
  <w:num w:numId="33" w16cid:durableId="2006587203">
    <w:abstractNumId w:val="21"/>
  </w:num>
  <w:num w:numId="34" w16cid:durableId="930041916">
    <w:abstractNumId w:val="19"/>
  </w:num>
  <w:num w:numId="35" w16cid:durableId="3560858">
    <w:abstractNumId w:val="36"/>
  </w:num>
  <w:num w:numId="36" w16cid:durableId="722172111">
    <w:abstractNumId w:val="0"/>
  </w:num>
  <w:num w:numId="37" w16cid:durableId="838077010">
    <w:abstractNumId w:val="14"/>
  </w:num>
  <w:num w:numId="38" w16cid:durableId="381367476">
    <w:abstractNumId w:val="30"/>
  </w:num>
  <w:num w:numId="39" w16cid:durableId="2064713371">
    <w:abstractNumId w:val="12"/>
  </w:num>
  <w:num w:numId="40" w16cid:durableId="766118824">
    <w:abstractNumId w:val="41"/>
  </w:num>
  <w:num w:numId="41" w16cid:durableId="1164050863">
    <w:abstractNumId w:val="35"/>
  </w:num>
  <w:num w:numId="42" w16cid:durableId="2025982814">
    <w:abstractNumId w:val="29"/>
  </w:num>
  <w:num w:numId="43" w16cid:durableId="142624310">
    <w:abstractNumId w:val="22"/>
  </w:num>
  <w:num w:numId="44" w16cid:durableId="144272424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159209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13"/>
    <w:rsid w:val="000021F9"/>
    <w:rsid w:val="000024E7"/>
    <w:rsid w:val="00002E3A"/>
    <w:rsid w:val="00003A07"/>
    <w:rsid w:val="00004C2C"/>
    <w:rsid w:val="000050C2"/>
    <w:rsid w:val="000074C9"/>
    <w:rsid w:val="00007C9E"/>
    <w:rsid w:val="00012AAF"/>
    <w:rsid w:val="00013877"/>
    <w:rsid w:val="00014822"/>
    <w:rsid w:val="0001597A"/>
    <w:rsid w:val="0002037C"/>
    <w:rsid w:val="00025CBB"/>
    <w:rsid w:val="00030EBA"/>
    <w:rsid w:val="00031AB2"/>
    <w:rsid w:val="00033C5C"/>
    <w:rsid w:val="000359D5"/>
    <w:rsid w:val="00041E49"/>
    <w:rsid w:val="00042D25"/>
    <w:rsid w:val="000433C0"/>
    <w:rsid w:val="00046EC8"/>
    <w:rsid w:val="00047965"/>
    <w:rsid w:val="00051251"/>
    <w:rsid w:val="00053C17"/>
    <w:rsid w:val="000541EA"/>
    <w:rsid w:val="000558CF"/>
    <w:rsid w:val="00061FCE"/>
    <w:rsid w:val="000636C8"/>
    <w:rsid w:val="00070621"/>
    <w:rsid w:val="00071541"/>
    <w:rsid w:val="000752AA"/>
    <w:rsid w:val="00083D7F"/>
    <w:rsid w:val="00084774"/>
    <w:rsid w:val="00086E62"/>
    <w:rsid w:val="0009105F"/>
    <w:rsid w:val="00091A0F"/>
    <w:rsid w:val="0009316A"/>
    <w:rsid w:val="00093833"/>
    <w:rsid w:val="00094996"/>
    <w:rsid w:val="000A2D35"/>
    <w:rsid w:val="000A4113"/>
    <w:rsid w:val="000A6117"/>
    <w:rsid w:val="000A79D4"/>
    <w:rsid w:val="000B05A7"/>
    <w:rsid w:val="000B0812"/>
    <w:rsid w:val="000B1E53"/>
    <w:rsid w:val="000B26A6"/>
    <w:rsid w:val="000B5866"/>
    <w:rsid w:val="000B798D"/>
    <w:rsid w:val="000C028E"/>
    <w:rsid w:val="000C328B"/>
    <w:rsid w:val="000C3842"/>
    <w:rsid w:val="000C3C45"/>
    <w:rsid w:val="000C5972"/>
    <w:rsid w:val="000C5A47"/>
    <w:rsid w:val="000C6F59"/>
    <w:rsid w:val="000C7159"/>
    <w:rsid w:val="000D40B9"/>
    <w:rsid w:val="000D44D1"/>
    <w:rsid w:val="000D4D4A"/>
    <w:rsid w:val="000E1B53"/>
    <w:rsid w:val="000E2ED2"/>
    <w:rsid w:val="000E36B6"/>
    <w:rsid w:val="000E455C"/>
    <w:rsid w:val="000F0126"/>
    <w:rsid w:val="000F09A6"/>
    <w:rsid w:val="000F2D34"/>
    <w:rsid w:val="000F30AD"/>
    <w:rsid w:val="000F34BB"/>
    <w:rsid w:val="000F7D5A"/>
    <w:rsid w:val="00102A72"/>
    <w:rsid w:val="00103875"/>
    <w:rsid w:val="0010387A"/>
    <w:rsid w:val="00105D43"/>
    <w:rsid w:val="00106094"/>
    <w:rsid w:val="00107F20"/>
    <w:rsid w:val="00115676"/>
    <w:rsid w:val="00115858"/>
    <w:rsid w:val="00115904"/>
    <w:rsid w:val="0011716D"/>
    <w:rsid w:val="0012096E"/>
    <w:rsid w:val="00123052"/>
    <w:rsid w:val="00124C99"/>
    <w:rsid w:val="00125514"/>
    <w:rsid w:val="00125611"/>
    <w:rsid w:val="001257DE"/>
    <w:rsid w:val="00131131"/>
    <w:rsid w:val="00131230"/>
    <w:rsid w:val="00132614"/>
    <w:rsid w:val="001354D8"/>
    <w:rsid w:val="0013593F"/>
    <w:rsid w:val="00136E0D"/>
    <w:rsid w:val="00136EF2"/>
    <w:rsid w:val="001402D6"/>
    <w:rsid w:val="00140E35"/>
    <w:rsid w:val="00141269"/>
    <w:rsid w:val="00143714"/>
    <w:rsid w:val="00145E97"/>
    <w:rsid w:val="001513A6"/>
    <w:rsid w:val="00152BA6"/>
    <w:rsid w:val="00161F75"/>
    <w:rsid w:val="001626BF"/>
    <w:rsid w:val="00165679"/>
    <w:rsid w:val="0016776A"/>
    <w:rsid w:val="00167DFE"/>
    <w:rsid w:val="001738FC"/>
    <w:rsid w:val="00173B1D"/>
    <w:rsid w:val="00174A2A"/>
    <w:rsid w:val="00181552"/>
    <w:rsid w:val="0018264B"/>
    <w:rsid w:val="001834AC"/>
    <w:rsid w:val="001877DD"/>
    <w:rsid w:val="00190B86"/>
    <w:rsid w:val="00191AE3"/>
    <w:rsid w:val="00191BBD"/>
    <w:rsid w:val="00191FCB"/>
    <w:rsid w:val="00192402"/>
    <w:rsid w:val="00193663"/>
    <w:rsid w:val="001958F1"/>
    <w:rsid w:val="00195DB6"/>
    <w:rsid w:val="001974D3"/>
    <w:rsid w:val="001A00E0"/>
    <w:rsid w:val="001A1DC5"/>
    <w:rsid w:val="001A4C00"/>
    <w:rsid w:val="001A62A7"/>
    <w:rsid w:val="001A62B6"/>
    <w:rsid w:val="001A73D6"/>
    <w:rsid w:val="001B0239"/>
    <w:rsid w:val="001B3012"/>
    <w:rsid w:val="001B3CD2"/>
    <w:rsid w:val="001B6078"/>
    <w:rsid w:val="001B6515"/>
    <w:rsid w:val="001B7541"/>
    <w:rsid w:val="001C1B1F"/>
    <w:rsid w:val="001C3F68"/>
    <w:rsid w:val="001C57BA"/>
    <w:rsid w:val="001C57C9"/>
    <w:rsid w:val="001C657F"/>
    <w:rsid w:val="001C675D"/>
    <w:rsid w:val="001C78F4"/>
    <w:rsid w:val="001D1EB5"/>
    <w:rsid w:val="001D37AB"/>
    <w:rsid w:val="001D3898"/>
    <w:rsid w:val="001D4637"/>
    <w:rsid w:val="001D4FE5"/>
    <w:rsid w:val="001D6DC2"/>
    <w:rsid w:val="001E24E7"/>
    <w:rsid w:val="001E2B7F"/>
    <w:rsid w:val="001E39D5"/>
    <w:rsid w:val="001E4360"/>
    <w:rsid w:val="001E4AC9"/>
    <w:rsid w:val="001E501C"/>
    <w:rsid w:val="001E5A35"/>
    <w:rsid w:val="001E647E"/>
    <w:rsid w:val="001F0602"/>
    <w:rsid w:val="001F0ACF"/>
    <w:rsid w:val="001F24A7"/>
    <w:rsid w:val="001F3210"/>
    <w:rsid w:val="001F35CB"/>
    <w:rsid w:val="001F393A"/>
    <w:rsid w:val="001F3C5D"/>
    <w:rsid w:val="001F4E71"/>
    <w:rsid w:val="001F5DA5"/>
    <w:rsid w:val="001F6378"/>
    <w:rsid w:val="00202132"/>
    <w:rsid w:val="00202C79"/>
    <w:rsid w:val="00203BDE"/>
    <w:rsid w:val="002041AA"/>
    <w:rsid w:val="00204B02"/>
    <w:rsid w:val="00206222"/>
    <w:rsid w:val="00206F9C"/>
    <w:rsid w:val="00210576"/>
    <w:rsid w:val="00211631"/>
    <w:rsid w:val="00220FCC"/>
    <w:rsid w:val="00225507"/>
    <w:rsid w:val="00237CA4"/>
    <w:rsid w:val="0024042E"/>
    <w:rsid w:val="0024307D"/>
    <w:rsid w:val="00243331"/>
    <w:rsid w:val="0024449D"/>
    <w:rsid w:val="002455C0"/>
    <w:rsid w:val="00246400"/>
    <w:rsid w:val="00246BED"/>
    <w:rsid w:val="002540DD"/>
    <w:rsid w:val="00254B57"/>
    <w:rsid w:val="00256204"/>
    <w:rsid w:val="002565BC"/>
    <w:rsid w:val="002572CB"/>
    <w:rsid w:val="00260E8C"/>
    <w:rsid w:val="002648BB"/>
    <w:rsid w:val="002653BC"/>
    <w:rsid w:val="00275ED1"/>
    <w:rsid w:val="002824FC"/>
    <w:rsid w:val="002834CB"/>
    <w:rsid w:val="00290EDF"/>
    <w:rsid w:val="00291F9D"/>
    <w:rsid w:val="00294C5D"/>
    <w:rsid w:val="0029510A"/>
    <w:rsid w:val="0029730B"/>
    <w:rsid w:val="00297522"/>
    <w:rsid w:val="002A010F"/>
    <w:rsid w:val="002A0C3E"/>
    <w:rsid w:val="002A18D8"/>
    <w:rsid w:val="002A3118"/>
    <w:rsid w:val="002B0802"/>
    <w:rsid w:val="002B0CD0"/>
    <w:rsid w:val="002B10E5"/>
    <w:rsid w:val="002B2079"/>
    <w:rsid w:val="002B3D1B"/>
    <w:rsid w:val="002B69EE"/>
    <w:rsid w:val="002C110D"/>
    <w:rsid w:val="002C1C8E"/>
    <w:rsid w:val="002C1F3C"/>
    <w:rsid w:val="002C291E"/>
    <w:rsid w:val="002C354C"/>
    <w:rsid w:val="002C7308"/>
    <w:rsid w:val="002D1AD9"/>
    <w:rsid w:val="002D1D30"/>
    <w:rsid w:val="002D2078"/>
    <w:rsid w:val="002D3B31"/>
    <w:rsid w:val="002D62EE"/>
    <w:rsid w:val="002D6B6E"/>
    <w:rsid w:val="002D74BF"/>
    <w:rsid w:val="002E3BF3"/>
    <w:rsid w:val="002E577B"/>
    <w:rsid w:val="002E7A97"/>
    <w:rsid w:val="002F0898"/>
    <w:rsid w:val="002F2D1D"/>
    <w:rsid w:val="002F4717"/>
    <w:rsid w:val="002F5463"/>
    <w:rsid w:val="003006C7"/>
    <w:rsid w:val="00300E5B"/>
    <w:rsid w:val="00301A68"/>
    <w:rsid w:val="003031A4"/>
    <w:rsid w:val="00310353"/>
    <w:rsid w:val="00316CB7"/>
    <w:rsid w:val="00317713"/>
    <w:rsid w:val="00322D82"/>
    <w:rsid w:val="00324E59"/>
    <w:rsid w:val="00332547"/>
    <w:rsid w:val="00335917"/>
    <w:rsid w:val="00336CF7"/>
    <w:rsid w:val="00337A99"/>
    <w:rsid w:val="00337AC0"/>
    <w:rsid w:val="00337FFD"/>
    <w:rsid w:val="00340A8B"/>
    <w:rsid w:val="00346522"/>
    <w:rsid w:val="00350919"/>
    <w:rsid w:val="00350A94"/>
    <w:rsid w:val="00355D04"/>
    <w:rsid w:val="00360DC9"/>
    <w:rsid w:val="00370A65"/>
    <w:rsid w:val="00372223"/>
    <w:rsid w:val="00372D25"/>
    <w:rsid w:val="003736AF"/>
    <w:rsid w:val="003801F1"/>
    <w:rsid w:val="00380427"/>
    <w:rsid w:val="0038063B"/>
    <w:rsid w:val="003815DE"/>
    <w:rsid w:val="00382987"/>
    <w:rsid w:val="003875AB"/>
    <w:rsid w:val="00393A66"/>
    <w:rsid w:val="00394914"/>
    <w:rsid w:val="003A2391"/>
    <w:rsid w:val="003A257E"/>
    <w:rsid w:val="003A2E28"/>
    <w:rsid w:val="003A3D94"/>
    <w:rsid w:val="003A4D1E"/>
    <w:rsid w:val="003A4FFE"/>
    <w:rsid w:val="003A63F3"/>
    <w:rsid w:val="003A66F0"/>
    <w:rsid w:val="003B10F2"/>
    <w:rsid w:val="003B189F"/>
    <w:rsid w:val="003B1DA3"/>
    <w:rsid w:val="003B4838"/>
    <w:rsid w:val="003B5A62"/>
    <w:rsid w:val="003B5AC6"/>
    <w:rsid w:val="003B5F0D"/>
    <w:rsid w:val="003B6428"/>
    <w:rsid w:val="003C0909"/>
    <w:rsid w:val="003C1A9A"/>
    <w:rsid w:val="003C3F9C"/>
    <w:rsid w:val="003C4064"/>
    <w:rsid w:val="003C49D1"/>
    <w:rsid w:val="003C525A"/>
    <w:rsid w:val="003D01F4"/>
    <w:rsid w:val="003D27BC"/>
    <w:rsid w:val="003D2F65"/>
    <w:rsid w:val="003D317A"/>
    <w:rsid w:val="003D50B1"/>
    <w:rsid w:val="003D6D5D"/>
    <w:rsid w:val="003D781A"/>
    <w:rsid w:val="003E08A6"/>
    <w:rsid w:val="003E1609"/>
    <w:rsid w:val="003E5126"/>
    <w:rsid w:val="003E5E5F"/>
    <w:rsid w:val="003E7680"/>
    <w:rsid w:val="003F5005"/>
    <w:rsid w:val="00400ADA"/>
    <w:rsid w:val="0040224F"/>
    <w:rsid w:val="00406FD3"/>
    <w:rsid w:val="00407278"/>
    <w:rsid w:val="004076D0"/>
    <w:rsid w:val="00410323"/>
    <w:rsid w:val="004113AA"/>
    <w:rsid w:val="00413D56"/>
    <w:rsid w:val="00414406"/>
    <w:rsid w:val="00414F72"/>
    <w:rsid w:val="0041631E"/>
    <w:rsid w:val="00416CFB"/>
    <w:rsid w:val="00420C15"/>
    <w:rsid w:val="00421223"/>
    <w:rsid w:val="00421803"/>
    <w:rsid w:val="0042272D"/>
    <w:rsid w:val="00422FBF"/>
    <w:rsid w:val="00423EDF"/>
    <w:rsid w:val="004270AD"/>
    <w:rsid w:val="00433884"/>
    <w:rsid w:val="00434B46"/>
    <w:rsid w:val="00435B87"/>
    <w:rsid w:val="0044128E"/>
    <w:rsid w:val="00442C31"/>
    <w:rsid w:val="00442F51"/>
    <w:rsid w:val="00442F67"/>
    <w:rsid w:val="00443071"/>
    <w:rsid w:val="00443DF2"/>
    <w:rsid w:val="00445D93"/>
    <w:rsid w:val="004505B8"/>
    <w:rsid w:val="00451970"/>
    <w:rsid w:val="00451DED"/>
    <w:rsid w:val="004539BC"/>
    <w:rsid w:val="004546C4"/>
    <w:rsid w:val="00454B46"/>
    <w:rsid w:val="004562A8"/>
    <w:rsid w:val="00457790"/>
    <w:rsid w:val="004636FA"/>
    <w:rsid w:val="00463EA8"/>
    <w:rsid w:val="00464B5B"/>
    <w:rsid w:val="004672D1"/>
    <w:rsid w:val="00470D64"/>
    <w:rsid w:val="0047339F"/>
    <w:rsid w:val="0047407E"/>
    <w:rsid w:val="004756E6"/>
    <w:rsid w:val="00480F84"/>
    <w:rsid w:val="00482415"/>
    <w:rsid w:val="0048498A"/>
    <w:rsid w:val="00484D0E"/>
    <w:rsid w:val="00487B75"/>
    <w:rsid w:val="00487BC8"/>
    <w:rsid w:val="00493828"/>
    <w:rsid w:val="00493CFE"/>
    <w:rsid w:val="004977A7"/>
    <w:rsid w:val="004A2C2A"/>
    <w:rsid w:val="004A68B2"/>
    <w:rsid w:val="004B02AC"/>
    <w:rsid w:val="004B2063"/>
    <w:rsid w:val="004B2B8C"/>
    <w:rsid w:val="004B5E54"/>
    <w:rsid w:val="004B743D"/>
    <w:rsid w:val="004B799E"/>
    <w:rsid w:val="004C126C"/>
    <w:rsid w:val="004C180C"/>
    <w:rsid w:val="004C49B7"/>
    <w:rsid w:val="004C640C"/>
    <w:rsid w:val="004C6D35"/>
    <w:rsid w:val="004C6EE2"/>
    <w:rsid w:val="004C6FB0"/>
    <w:rsid w:val="004D50D6"/>
    <w:rsid w:val="004D7EDC"/>
    <w:rsid w:val="004E0361"/>
    <w:rsid w:val="004E2163"/>
    <w:rsid w:val="004E22A0"/>
    <w:rsid w:val="004E5961"/>
    <w:rsid w:val="004E6D76"/>
    <w:rsid w:val="004F1544"/>
    <w:rsid w:val="004F156B"/>
    <w:rsid w:val="004F1BF8"/>
    <w:rsid w:val="004F20EC"/>
    <w:rsid w:val="004F4E00"/>
    <w:rsid w:val="004F6D3F"/>
    <w:rsid w:val="00501179"/>
    <w:rsid w:val="00501C7B"/>
    <w:rsid w:val="0050342B"/>
    <w:rsid w:val="00504D68"/>
    <w:rsid w:val="00505878"/>
    <w:rsid w:val="005062E7"/>
    <w:rsid w:val="005063BC"/>
    <w:rsid w:val="0050758B"/>
    <w:rsid w:val="00524584"/>
    <w:rsid w:val="00525C74"/>
    <w:rsid w:val="00525D7A"/>
    <w:rsid w:val="0052600D"/>
    <w:rsid w:val="005261F9"/>
    <w:rsid w:val="00526FC5"/>
    <w:rsid w:val="005274FA"/>
    <w:rsid w:val="0053071A"/>
    <w:rsid w:val="005311AA"/>
    <w:rsid w:val="00531221"/>
    <w:rsid w:val="00533C8A"/>
    <w:rsid w:val="00534EAC"/>
    <w:rsid w:val="005364E1"/>
    <w:rsid w:val="00536C89"/>
    <w:rsid w:val="0054043D"/>
    <w:rsid w:val="00542197"/>
    <w:rsid w:val="00543C40"/>
    <w:rsid w:val="00545552"/>
    <w:rsid w:val="00550E79"/>
    <w:rsid w:val="0055122A"/>
    <w:rsid w:val="00551510"/>
    <w:rsid w:val="00552704"/>
    <w:rsid w:val="00554466"/>
    <w:rsid w:val="005555EA"/>
    <w:rsid w:val="005561D8"/>
    <w:rsid w:val="0055762B"/>
    <w:rsid w:val="00560680"/>
    <w:rsid w:val="005622B4"/>
    <w:rsid w:val="00563564"/>
    <w:rsid w:val="0057256E"/>
    <w:rsid w:val="00573417"/>
    <w:rsid w:val="005738A7"/>
    <w:rsid w:val="00573C22"/>
    <w:rsid w:val="00574371"/>
    <w:rsid w:val="0057592E"/>
    <w:rsid w:val="00575CFB"/>
    <w:rsid w:val="005807CE"/>
    <w:rsid w:val="00580F42"/>
    <w:rsid w:val="00581274"/>
    <w:rsid w:val="00583032"/>
    <w:rsid w:val="00583FAE"/>
    <w:rsid w:val="00584B6B"/>
    <w:rsid w:val="00584D62"/>
    <w:rsid w:val="00585C47"/>
    <w:rsid w:val="00595F35"/>
    <w:rsid w:val="00596089"/>
    <w:rsid w:val="005A04EE"/>
    <w:rsid w:val="005A0AE9"/>
    <w:rsid w:val="005A2308"/>
    <w:rsid w:val="005A5214"/>
    <w:rsid w:val="005A7B5B"/>
    <w:rsid w:val="005A7C91"/>
    <w:rsid w:val="005A7EF6"/>
    <w:rsid w:val="005B2E86"/>
    <w:rsid w:val="005B3A04"/>
    <w:rsid w:val="005B6FAE"/>
    <w:rsid w:val="005C07C5"/>
    <w:rsid w:val="005C69DB"/>
    <w:rsid w:val="005D02BB"/>
    <w:rsid w:val="005D1616"/>
    <w:rsid w:val="005D2C59"/>
    <w:rsid w:val="005D6B01"/>
    <w:rsid w:val="005D6CA4"/>
    <w:rsid w:val="005D797C"/>
    <w:rsid w:val="005E10F4"/>
    <w:rsid w:val="005E3238"/>
    <w:rsid w:val="005E38AA"/>
    <w:rsid w:val="005E396E"/>
    <w:rsid w:val="005E6046"/>
    <w:rsid w:val="005F0757"/>
    <w:rsid w:val="005F0B71"/>
    <w:rsid w:val="005F54F9"/>
    <w:rsid w:val="005F6AA8"/>
    <w:rsid w:val="005F7FD4"/>
    <w:rsid w:val="006009D2"/>
    <w:rsid w:val="00603A5C"/>
    <w:rsid w:val="006054D8"/>
    <w:rsid w:val="00606BF8"/>
    <w:rsid w:val="00610C33"/>
    <w:rsid w:val="00611459"/>
    <w:rsid w:val="0061330C"/>
    <w:rsid w:val="00615778"/>
    <w:rsid w:val="00615A4D"/>
    <w:rsid w:val="0061754E"/>
    <w:rsid w:val="0062272F"/>
    <w:rsid w:val="00623C9A"/>
    <w:rsid w:val="006249E7"/>
    <w:rsid w:val="006263DD"/>
    <w:rsid w:val="00630508"/>
    <w:rsid w:val="00630584"/>
    <w:rsid w:val="00630B3F"/>
    <w:rsid w:val="006322C9"/>
    <w:rsid w:val="006329CB"/>
    <w:rsid w:val="00636536"/>
    <w:rsid w:val="00636872"/>
    <w:rsid w:val="00636E4D"/>
    <w:rsid w:val="0064261C"/>
    <w:rsid w:val="00650F5F"/>
    <w:rsid w:val="00654AED"/>
    <w:rsid w:val="0065546D"/>
    <w:rsid w:val="00655A69"/>
    <w:rsid w:val="00656947"/>
    <w:rsid w:val="00662331"/>
    <w:rsid w:val="006629CD"/>
    <w:rsid w:val="0066594A"/>
    <w:rsid w:val="00666654"/>
    <w:rsid w:val="006669C9"/>
    <w:rsid w:val="00666D04"/>
    <w:rsid w:val="00667369"/>
    <w:rsid w:val="0066756B"/>
    <w:rsid w:val="006722D7"/>
    <w:rsid w:val="00672DCB"/>
    <w:rsid w:val="00674714"/>
    <w:rsid w:val="0067548D"/>
    <w:rsid w:val="00681FA3"/>
    <w:rsid w:val="006822CF"/>
    <w:rsid w:val="0068421F"/>
    <w:rsid w:val="006932FF"/>
    <w:rsid w:val="00695055"/>
    <w:rsid w:val="00695DA9"/>
    <w:rsid w:val="006A2AEB"/>
    <w:rsid w:val="006A3F72"/>
    <w:rsid w:val="006A4AC1"/>
    <w:rsid w:val="006A4F5F"/>
    <w:rsid w:val="006A6DA1"/>
    <w:rsid w:val="006B039F"/>
    <w:rsid w:val="006B0E99"/>
    <w:rsid w:val="006B5177"/>
    <w:rsid w:val="006B6E6A"/>
    <w:rsid w:val="006C2128"/>
    <w:rsid w:val="006C285E"/>
    <w:rsid w:val="006C3066"/>
    <w:rsid w:val="006C3C8E"/>
    <w:rsid w:val="006C3F28"/>
    <w:rsid w:val="006D20A2"/>
    <w:rsid w:val="006D2D5B"/>
    <w:rsid w:val="006D39C6"/>
    <w:rsid w:val="006E1622"/>
    <w:rsid w:val="006E6F6C"/>
    <w:rsid w:val="006E708F"/>
    <w:rsid w:val="006F43CD"/>
    <w:rsid w:val="006F561D"/>
    <w:rsid w:val="006F6F28"/>
    <w:rsid w:val="006F7078"/>
    <w:rsid w:val="007003A5"/>
    <w:rsid w:val="00700A8F"/>
    <w:rsid w:val="00701781"/>
    <w:rsid w:val="007024C4"/>
    <w:rsid w:val="00704228"/>
    <w:rsid w:val="0070774A"/>
    <w:rsid w:val="00707751"/>
    <w:rsid w:val="007079F1"/>
    <w:rsid w:val="0071120E"/>
    <w:rsid w:val="007124EB"/>
    <w:rsid w:val="007130BA"/>
    <w:rsid w:val="0071358D"/>
    <w:rsid w:val="00716227"/>
    <w:rsid w:val="00716AA0"/>
    <w:rsid w:val="00716E75"/>
    <w:rsid w:val="007178A0"/>
    <w:rsid w:val="0072040A"/>
    <w:rsid w:val="00723F07"/>
    <w:rsid w:val="007243E7"/>
    <w:rsid w:val="00724547"/>
    <w:rsid w:val="00724922"/>
    <w:rsid w:val="00726B10"/>
    <w:rsid w:val="0073387E"/>
    <w:rsid w:val="007355ED"/>
    <w:rsid w:val="00737D2E"/>
    <w:rsid w:val="00741146"/>
    <w:rsid w:val="007456E0"/>
    <w:rsid w:val="00751400"/>
    <w:rsid w:val="00751B3F"/>
    <w:rsid w:val="00753D42"/>
    <w:rsid w:val="007550AE"/>
    <w:rsid w:val="00756BF4"/>
    <w:rsid w:val="00760759"/>
    <w:rsid w:val="00761080"/>
    <w:rsid w:val="00764705"/>
    <w:rsid w:val="00764C4E"/>
    <w:rsid w:val="00767E83"/>
    <w:rsid w:val="0077080E"/>
    <w:rsid w:val="00771294"/>
    <w:rsid w:val="00772DF7"/>
    <w:rsid w:val="00775A30"/>
    <w:rsid w:val="0077668A"/>
    <w:rsid w:val="0078092D"/>
    <w:rsid w:val="00782875"/>
    <w:rsid w:val="00783EB7"/>
    <w:rsid w:val="0078712E"/>
    <w:rsid w:val="00787304"/>
    <w:rsid w:val="0078733A"/>
    <w:rsid w:val="0078799F"/>
    <w:rsid w:val="00787CC7"/>
    <w:rsid w:val="00790A45"/>
    <w:rsid w:val="007916D1"/>
    <w:rsid w:val="0079290E"/>
    <w:rsid w:val="0079389A"/>
    <w:rsid w:val="00793CD3"/>
    <w:rsid w:val="0079502D"/>
    <w:rsid w:val="00796E67"/>
    <w:rsid w:val="007A2494"/>
    <w:rsid w:val="007A3170"/>
    <w:rsid w:val="007A632E"/>
    <w:rsid w:val="007A72C5"/>
    <w:rsid w:val="007B11CD"/>
    <w:rsid w:val="007B357D"/>
    <w:rsid w:val="007B53FC"/>
    <w:rsid w:val="007B54DC"/>
    <w:rsid w:val="007B6553"/>
    <w:rsid w:val="007C0716"/>
    <w:rsid w:val="007C08D8"/>
    <w:rsid w:val="007C100F"/>
    <w:rsid w:val="007C125C"/>
    <w:rsid w:val="007C4732"/>
    <w:rsid w:val="007C7A11"/>
    <w:rsid w:val="007D19C4"/>
    <w:rsid w:val="007D43E6"/>
    <w:rsid w:val="007D6050"/>
    <w:rsid w:val="007D6A0F"/>
    <w:rsid w:val="007D6EAC"/>
    <w:rsid w:val="007D7BFF"/>
    <w:rsid w:val="007E23C8"/>
    <w:rsid w:val="007E2C80"/>
    <w:rsid w:val="007E378D"/>
    <w:rsid w:val="007E5065"/>
    <w:rsid w:val="007E56DD"/>
    <w:rsid w:val="007E5B1C"/>
    <w:rsid w:val="007E712D"/>
    <w:rsid w:val="007F0184"/>
    <w:rsid w:val="007F0508"/>
    <w:rsid w:val="007F5605"/>
    <w:rsid w:val="007F6C3C"/>
    <w:rsid w:val="00800ADE"/>
    <w:rsid w:val="00800C31"/>
    <w:rsid w:val="00803130"/>
    <w:rsid w:val="008034EA"/>
    <w:rsid w:val="008040E7"/>
    <w:rsid w:val="00807DB0"/>
    <w:rsid w:val="00812E95"/>
    <w:rsid w:val="00813B5F"/>
    <w:rsid w:val="00814957"/>
    <w:rsid w:val="00814A40"/>
    <w:rsid w:val="00817809"/>
    <w:rsid w:val="0082041C"/>
    <w:rsid w:val="00820C00"/>
    <w:rsid w:val="00820F15"/>
    <w:rsid w:val="00821E82"/>
    <w:rsid w:val="00821EBC"/>
    <w:rsid w:val="0082376D"/>
    <w:rsid w:val="00824D25"/>
    <w:rsid w:val="0082583E"/>
    <w:rsid w:val="00826129"/>
    <w:rsid w:val="0082744C"/>
    <w:rsid w:val="00827D8D"/>
    <w:rsid w:val="008304CF"/>
    <w:rsid w:val="00830A3D"/>
    <w:rsid w:val="008327B1"/>
    <w:rsid w:val="00832892"/>
    <w:rsid w:val="008348BF"/>
    <w:rsid w:val="0083528B"/>
    <w:rsid w:val="00840BA9"/>
    <w:rsid w:val="00840D8E"/>
    <w:rsid w:val="008418FE"/>
    <w:rsid w:val="008421CE"/>
    <w:rsid w:val="00845488"/>
    <w:rsid w:val="00847C7D"/>
    <w:rsid w:val="008559E8"/>
    <w:rsid w:val="00855B55"/>
    <w:rsid w:val="0086077F"/>
    <w:rsid w:val="00861497"/>
    <w:rsid w:val="00861884"/>
    <w:rsid w:val="008627E3"/>
    <w:rsid w:val="00864A95"/>
    <w:rsid w:val="008656FD"/>
    <w:rsid w:val="00866E5B"/>
    <w:rsid w:val="00867575"/>
    <w:rsid w:val="00870796"/>
    <w:rsid w:val="00870DA4"/>
    <w:rsid w:val="00871727"/>
    <w:rsid w:val="008734B4"/>
    <w:rsid w:val="00874A38"/>
    <w:rsid w:val="00883031"/>
    <w:rsid w:val="008842A3"/>
    <w:rsid w:val="00884ED1"/>
    <w:rsid w:val="00887A4B"/>
    <w:rsid w:val="00892211"/>
    <w:rsid w:val="008923C9"/>
    <w:rsid w:val="00892938"/>
    <w:rsid w:val="00894EC9"/>
    <w:rsid w:val="00895205"/>
    <w:rsid w:val="008956E8"/>
    <w:rsid w:val="008958C1"/>
    <w:rsid w:val="0089690A"/>
    <w:rsid w:val="008A08FA"/>
    <w:rsid w:val="008A429B"/>
    <w:rsid w:val="008A48E7"/>
    <w:rsid w:val="008A4B62"/>
    <w:rsid w:val="008A4CD3"/>
    <w:rsid w:val="008A4E2A"/>
    <w:rsid w:val="008A68DA"/>
    <w:rsid w:val="008B0566"/>
    <w:rsid w:val="008B1E74"/>
    <w:rsid w:val="008B221D"/>
    <w:rsid w:val="008B423A"/>
    <w:rsid w:val="008B4C1B"/>
    <w:rsid w:val="008B64EB"/>
    <w:rsid w:val="008C39F2"/>
    <w:rsid w:val="008C408E"/>
    <w:rsid w:val="008C5C3A"/>
    <w:rsid w:val="008C6D45"/>
    <w:rsid w:val="008C7B5A"/>
    <w:rsid w:val="008D056F"/>
    <w:rsid w:val="008D1306"/>
    <w:rsid w:val="008D501A"/>
    <w:rsid w:val="008D5A42"/>
    <w:rsid w:val="008E049E"/>
    <w:rsid w:val="008E2B46"/>
    <w:rsid w:val="008E4CC3"/>
    <w:rsid w:val="008F1A3C"/>
    <w:rsid w:val="008F1C53"/>
    <w:rsid w:val="008F1F7C"/>
    <w:rsid w:val="008F2DCA"/>
    <w:rsid w:val="009012A0"/>
    <w:rsid w:val="009019B4"/>
    <w:rsid w:val="00902C24"/>
    <w:rsid w:val="00904D32"/>
    <w:rsid w:val="00904E72"/>
    <w:rsid w:val="00907657"/>
    <w:rsid w:val="00911434"/>
    <w:rsid w:val="00915012"/>
    <w:rsid w:val="00915ADF"/>
    <w:rsid w:val="00917CCA"/>
    <w:rsid w:val="00925927"/>
    <w:rsid w:val="00926223"/>
    <w:rsid w:val="009269CE"/>
    <w:rsid w:val="00926EB5"/>
    <w:rsid w:val="009325A3"/>
    <w:rsid w:val="009329AE"/>
    <w:rsid w:val="009345B7"/>
    <w:rsid w:val="0093508F"/>
    <w:rsid w:val="00937956"/>
    <w:rsid w:val="00937962"/>
    <w:rsid w:val="00943D7D"/>
    <w:rsid w:val="00943F94"/>
    <w:rsid w:val="00944386"/>
    <w:rsid w:val="009475F8"/>
    <w:rsid w:val="00947630"/>
    <w:rsid w:val="009476F8"/>
    <w:rsid w:val="009545BB"/>
    <w:rsid w:val="00954C0E"/>
    <w:rsid w:val="00960EC0"/>
    <w:rsid w:val="00962650"/>
    <w:rsid w:val="009628B8"/>
    <w:rsid w:val="009633CE"/>
    <w:rsid w:val="00964A92"/>
    <w:rsid w:val="00965895"/>
    <w:rsid w:val="00965FA1"/>
    <w:rsid w:val="009671F8"/>
    <w:rsid w:val="009676BA"/>
    <w:rsid w:val="009706A2"/>
    <w:rsid w:val="00970E72"/>
    <w:rsid w:val="00971074"/>
    <w:rsid w:val="00971B96"/>
    <w:rsid w:val="009741D4"/>
    <w:rsid w:val="0098413C"/>
    <w:rsid w:val="0098779F"/>
    <w:rsid w:val="009A3236"/>
    <w:rsid w:val="009A5EB6"/>
    <w:rsid w:val="009B1A4D"/>
    <w:rsid w:val="009B7B53"/>
    <w:rsid w:val="009C06F0"/>
    <w:rsid w:val="009C263D"/>
    <w:rsid w:val="009C37A4"/>
    <w:rsid w:val="009C5A56"/>
    <w:rsid w:val="009C5B18"/>
    <w:rsid w:val="009C65BE"/>
    <w:rsid w:val="009D114D"/>
    <w:rsid w:val="009D2B8F"/>
    <w:rsid w:val="009D535B"/>
    <w:rsid w:val="009D5CF9"/>
    <w:rsid w:val="009D7E40"/>
    <w:rsid w:val="009E4978"/>
    <w:rsid w:val="009E503F"/>
    <w:rsid w:val="009E5F95"/>
    <w:rsid w:val="009F27C0"/>
    <w:rsid w:val="009F29AB"/>
    <w:rsid w:val="009F5888"/>
    <w:rsid w:val="009F6DF4"/>
    <w:rsid w:val="009F76B6"/>
    <w:rsid w:val="00A00EEC"/>
    <w:rsid w:val="00A03498"/>
    <w:rsid w:val="00A03DD8"/>
    <w:rsid w:val="00A06AF1"/>
    <w:rsid w:val="00A06B0B"/>
    <w:rsid w:val="00A07159"/>
    <w:rsid w:val="00A107BA"/>
    <w:rsid w:val="00A14710"/>
    <w:rsid w:val="00A20754"/>
    <w:rsid w:val="00A215B5"/>
    <w:rsid w:val="00A23374"/>
    <w:rsid w:val="00A2508D"/>
    <w:rsid w:val="00A256A3"/>
    <w:rsid w:val="00A31EFC"/>
    <w:rsid w:val="00A32999"/>
    <w:rsid w:val="00A363A4"/>
    <w:rsid w:val="00A440CD"/>
    <w:rsid w:val="00A44D4A"/>
    <w:rsid w:val="00A50055"/>
    <w:rsid w:val="00A501DB"/>
    <w:rsid w:val="00A5368C"/>
    <w:rsid w:val="00A57279"/>
    <w:rsid w:val="00A63511"/>
    <w:rsid w:val="00A65A05"/>
    <w:rsid w:val="00A67851"/>
    <w:rsid w:val="00A7000F"/>
    <w:rsid w:val="00A72371"/>
    <w:rsid w:val="00A749BB"/>
    <w:rsid w:val="00A7623A"/>
    <w:rsid w:val="00A77763"/>
    <w:rsid w:val="00A819F9"/>
    <w:rsid w:val="00A86E6C"/>
    <w:rsid w:val="00A90B0E"/>
    <w:rsid w:val="00A91F17"/>
    <w:rsid w:val="00A92F7E"/>
    <w:rsid w:val="00A9555A"/>
    <w:rsid w:val="00A955A3"/>
    <w:rsid w:val="00A95CC6"/>
    <w:rsid w:val="00A97026"/>
    <w:rsid w:val="00AA0033"/>
    <w:rsid w:val="00AA07B1"/>
    <w:rsid w:val="00AA1296"/>
    <w:rsid w:val="00AA6306"/>
    <w:rsid w:val="00AA715A"/>
    <w:rsid w:val="00AB150E"/>
    <w:rsid w:val="00AB16C2"/>
    <w:rsid w:val="00AB4E35"/>
    <w:rsid w:val="00AB5329"/>
    <w:rsid w:val="00AC0442"/>
    <w:rsid w:val="00AC0A07"/>
    <w:rsid w:val="00AC1C9F"/>
    <w:rsid w:val="00AC6A1D"/>
    <w:rsid w:val="00AC7DAF"/>
    <w:rsid w:val="00AD4BA1"/>
    <w:rsid w:val="00AD623D"/>
    <w:rsid w:val="00AD6E5B"/>
    <w:rsid w:val="00AE1E7C"/>
    <w:rsid w:val="00AE3F80"/>
    <w:rsid w:val="00AE51ED"/>
    <w:rsid w:val="00AE5261"/>
    <w:rsid w:val="00AE64D4"/>
    <w:rsid w:val="00AE7970"/>
    <w:rsid w:val="00AF3020"/>
    <w:rsid w:val="00AF5E22"/>
    <w:rsid w:val="00AF71FE"/>
    <w:rsid w:val="00B00C23"/>
    <w:rsid w:val="00B01FCA"/>
    <w:rsid w:val="00B025FE"/>
    <w:rsid w:val="00B04893"/>
    <w:rsid w:val="00B05FDA"/>
    <w:rsid w:val="00B06A6E"/>
    <w:rsid w:val="00B10446"/>
    <w:rsid w:val="00B20E93"/>
    <w:rsid w:val="00B22897"/>
    <w:rsid w:val="00B25347"/>
    <w:rsid w:val="00B25555"/>
    <w:rsid w:val="00B25735"/>
    <w:rsid w:val="00B26923"/>
    <w:rsid w:val="00B27A5A"/>
    <w:rsid w:val="00B300F2"/>
    <w:rsid w:val="00B34116"/>
    <w:rsid w:val="00B3755B"/>
    <w:rsid w:val="00B40191"/>
    <w:rsid w:val="00B40543"/>
    <w:rsid w:val="00B41BF5"/>
    <w:rsid w:val="00B42C43"/>
    <w:rsid w:val="00B42C4C"/>
    <w:rsid w:val="00B43BF2"/>
    <w:rsid w:val="00B43D31"/>
    <w:rsid w:val="00B51728"/>
    <w:rsid w:val="00B52A22"/>
    <w:rsid w:val="00B52C3C"/>
    <w:rsid w:val="00B53CEE"/>
    <w:rsid w:val="00B5485F"/>
    <w:rsid w:val="00B54905"/>
    <w:rsid w:val="00B54ABF"/>
    <w:rsid w:val="00B55425"/>
    <w:rsid w:val="00B570CE"/>
    <w:rsid w:val="00B574B7"/>
    <w:rsid w:val="00B575FC"/>
    <w:rsid w:val="00B602F2"/>
    <w:rsid w:val="00B60A7D"/>
    <w:rsid w:val="00B61AF4"/>
    <w:rsid w:val="00B636D3"/>
    <w:rsid w:val="00B64B0E"/>
    <w:rsid w:val="00B64EF4"/>
    <w:rsid w:val="00B70A30"/>
    <w:rsid w:val="00B70FF6"/>
    <w:rsid w:val="00B7429A"/>
    <w:rsid w:val="00B74D50"/>
    <w:rsid w:val="00B803AE"/>
    <w:rsid w:val="00B80B33"/>
    <w:rsid w:val="00B847AC"/>
    <w:rsid w:val="00B85C3E"/>
    <w:rsid w:val="00B861BF"/>
    <w:rsid w:val="00B90658"/>
    <w:rsid w:val="00B911B0"/>
    <w:rsid w:val="00B9278C"/>
    <w:rsid w:val="00B94854"/>
    <w:rsid w:val="00B976CE"/>
    <w:rsid w:val="00BA1954"/>
    <w:rsid w:val="00BA1E24"/>
    <w:rsid w:val="00BA3270"/>
    <w:rsid w:val="00BA536D"/>
    <w:rsid w:val="00BA67F1"/>
    <w:rsid w:val="00BB023D"/>
    <w:rsid w:val="00BB0D98"/>
    <w:rsid w:val="00BB14C7"/>
    <w:rsid w:val="00BB1857"/>
    <w:rsid w:val="00BB38DA"/>
    <w:rsid w:val="00BB54DF"/>
    <w:rsid w:val="00BB69F2"/>
    <w:rsid w:val="00BB6F65"/>
    <w:rsid w:val="00BB74B0"/>
    <w:rsid w:val="00BB7D4B"/>
    <w:rsid w:val="00BC0950"/>
    <w:rsid w:val="00BC2FC0"/>
    <w:rsid w:val="00BC397E"/>
    <w:rsid w:val="00BC4C40"/>
    <w:rsid w:val="00BD0430"/>
    <w:rsid w:val="00BD355E"/>
    <w:rsid w:val="00BD6209"/>
    <w:rsid w:val="00BD63F1"/>
    <w:rsid w:val="00BE0FC7"/>
    <w:rsid w:val="00BE6633"/>
    <w:rsid w:val="00BE6727"/>
    <w:rsid w:val="00BF07CA"/>
    <w:rsid w:val="00BF1D4D"/>
    <w:rsid w:val="00C009DE"/>
    <w:rsid w:val="00C00CA7"/>
    <w:rsid w:val="00C012CF"/>
    <w:rsid w:val="00C01BFA"/>
    <w:rsid w:val="00C03779"/>
    <w:rsid w:val="00C037D0"/>
    <w:rsid w:val="00C040D3"/>
    <w:rsid w:val="00C05040"/>
    <w:rsid w:val="00C0571F"/>
    <w:rsid w:val="00C0794F"/>
    <w:rsid w:val="00C11836"/>
    <w:rsid w:val="00C14529"/>
    <w:rsid w:val="00C17C8A"/>
    <w:rsid w:val="00C207DC"/>
    <w:rsid w:val="00C20C02"/>
    <w:rsid w:val="00C23F60"/>
    <w:rsid w:val="00C244DD"/>
    <w:rsid w:val="00C2621C"/>
    <w:rsid w:val="00C309C3"/>
    <w:rsid w:val="00C315CD"/>
    <w:rsid w:val="00C31E2F"/>
    <w:rsid w:val="00C33BE2"/>
    <w:rsid w:val="00C36298"/>
    <w:rsid w:val="00C36773"/>
    <w:rsid w:val="00C370A3"/>
    <w:rsid w:val="00C422F8"/>
    <w:rsid w:val="00C42902"/>
    <w:rsid w:val="00C43C38"/>
    <w:rsid w:val="00C50581"/>
    <w:rsid w:val="00C51F60"/>
    <w:rsid w:val="00C5215B"/>
    <w:rsid w:val="00C5372B"/>
    <w:rsid w:val="00C55A34"/>
    <w:rsid w:val="00C56999"/>
    <w:rsid w:val="00C62F43"/>
    <w:rsid w:val="00C63A36"/>
    <w:rsid w:val="00C6424F"/>
    <w:rsid w:val="00C65BC7"/>
    <w:rsid w:val="00C67FA1"/>
    <w:rsid w:val="00C71E48"/>
    <w:rsid w:val="00C73592"/>
    <w:rsid w:val="00C739C9"/>
    <w:rsid w:val="00C73B46"/>
    <w:rsid w:val="00C74979"/>
    <w:rsid w:val="00C7711A"/>
    <w:rsid w:val="00C778CB"/>
    <w:rsid w:val="00C80D58"/>
    <w:rsid w:val="00C81480"/>
    <w:rsid w:val="00C83D67"/>
    <w:rsid w:val="00C86006"/>
    <w:rsid w:val="00C87A62"/>
    <w:rsid w:val="00C91F0D"/>
    <w:rsid w:val="00C93CD6"/>
    <w:rsid w:val="00C95A78"/>
    <w:rsid w:val="00CA3418"/>
    <w:rsid w:val="00CA3CFF"/>
    <w:rsid w:val="00CB29A0"/>
    <w:rsid w:val="00CB7ACB"/>
    <w:rsid w:val="00CC1D8E"/>
    <w:rsid w:val="00CC3608"/>
    <w:rsid w:val="00CC36B5"/>
    <w:rsid w:val="00CC39F1"/>
    <w:rsid w:val="00CC4044"/>
    <w:rsid w:val="00CC6727"/>
    <w:rsid w:val="00CD56B6"/>
    <w:rsid w:val="00CE081E"/>
    <w:rsid w:val="00CE141B"/>
    <w:rsid w:val="00CE18EB"/>
    <w:rsid w:val="00CE2D7F"/>
    <w:rsid w:val="00CE3E45"/>
    <w:rsid w:val="00CE685B"/>
    <w:rsid w:val="00CE76A8"/>
    <w:rsid w:val="00CF01D9"/>
    <w:rsid w:val="00CF2C7C"/>
    <w:rsid w:val="00CF4959"/>
    <w:rsid w:val="00D00DE9"/>
    <w:rsid w:val="00D0124B"/>
    <w:rsid w:val="00D029E8"/>
    <w:rsid w:val="00D05209"/>
    <w:rsid w:val="00D0592C"/>
    <w:rsid w:val="00D06B03"/>
    <w:rsid w:val="00D10DCD"/>
    <w:rsid w:val="00D10FDC"/>
    <w:rsid w:val="00D110E4"/>
    <w:rsid w:val="00D13972"/>
    <w:rsid w:val="00D14445"/>
    <w:rsid w:val="00D1707A"/>
    <w:rsid w:val="00D17501"/>
    <w:rsid w:val="00D17729"/>
    <w:rsid w:val="00D17A09"/>
    <w:rsid w:val="00D21BD2"/>
    <w:rsid w:val="00D21D48"/>
    <w:rsid w:val="00D22972"/>
    <w:rsid w:val="00D22ED5"/>
    <w:rsid w:val="00D233A2"/>
    <w:rsid w:val="00D257F9"/>
    <w:rsid w:val="00D26364"/>
    <w:rsid w:val="00D26D72"/>
    <w:rsid w:val="00D2719D"/>
    <w:rsid w:val="00D27C40"/>
    <w:rsid w:val="00D3140A"/>
    <w:rsid w:val="00D328B8"/>
    <w:rsid w:val="00D344A4"/>
    <w:rsid w:val="00D34719"/>
    <w:rsid w:val="00D349DC"/>
    <w:rsid w:val="00D4201E"/>
    <w:rsid w:val="00D42B13"/>
    <w:rsid w:val="00D45123"/>
    <w:rsid w:val="00D46434"/>
    <w:rsid w:val="00D46BD6"/>
    <w:rsid w:val="00D47282"/>
    <w:rsid w:val="00D47D5C"/>
    <w:rsid w:val="00D5003D"/>
    <w:rsid w:val="00D533BD"/>
    <w:rsid w:val="00D552AE"/>
    <w:rsid w:val="00D55B4F"/>
    <w:rsid w:val="00D63836"/>
    <w:rsid w:val="00D6672F"/>
    <w:rsid w:val="00D66FC2"/>
    <w:rsid w:val="00D7230D"/>
    <w:rsid w:val="00D72A3D"/>
    <w:rsid w:val="00D74035"/>
    <w:rsid w:val="00D7417F"/>
    <w:rsid w:val="00D75225"/>
    <w:rsid w:val="00D80A5F"/>
    <w:rsid w:val="00D83406"/>
    <w:rsid w:val="00D837A1"/>
    <w:rsid w:val="00D85F57"/>
    <w:rsid w:val="00D9016E"/>
    <w:rsid w:val="00D910E8"/>
    <w:rsid w:val="00D92EAA"/>
    <w:rsid w:val="00D9408C"/>
    <w:rsid w:val="00D941A6"/>
    <w:rsid w:val="00D96AD5"/>
    <w:rsid w:val="00DA0240"/>
    <w:rsid w:val="00DA0E8C"/>
    <w:rsid w:val="00DA1BC6"/>
    <w:rsid w:val="00DA3579"/>
    <w:rsid w:val="00DA3E58"/>
    <w:rsid w:val="00DA469E"/>
    <w:rsid w:val="00DA5452"/>
    <w:rsid w:val="00DA6B8A"/>
    <w:rsid w:val="00DB13E1"/>
    <w:rsid w:val="00DB47AC"/>
    <w:rsid w:val="00DB5657"/>
    <w:rsid w:val="00DC134B"/>
    <w:rsid w:val="00DC1902"/>
    <w:rsid w:val="00DC254E"/>
    <w:rsid w:val="00DC3207"/>
    <w:rsid w:val="00DC3FED"/>
    <w:rsid w:val="00DC4405"/>
    <w:rsid w:val="00DC6716"/>
    <w:rsid w:val="00DD2093"/>
    <w:rsid w:val="00DD37DA"/>
    <w:rsid w:val="00DD53FE"/>
    <w:rsid w:val="00DD5F20"/>
    <w:rsid w:val="00DD5F80"/>
    <w:rsid w:val="00DD6E1D"/>
    <w:rsid w:val="00DE0747"/>
    <w:rsid w:val="00DE29C6"/>
    <w:rsid w:val="00DE3FF6"/>
    <w:rsid w:val="00DE5FAE"/>
    <w:rsid w:val="00DF3621"/>
    <w:rsid w:val="00DF36AE"/>
    <w:rsid w:val="00E0126B"/>
    <w:rsid w:val="00E01915"/>
    <w:rsid w:val="00E0573F"/>
    <w:rsid w:val="00E068A8"/>
    <w:rsid w:val="00E06EE7"/>
    <w:rsid w:val="00E11261"/>
    <w:rsid w:val="00E123C0"/>
    <w:rsid w:val="00E12D95"/>
    <w:rsid w:val="00E12EA2"/>
    <w:rsid w:val="00E1374F"/>
    <w:rsid w:val="00E16B2A"/>
    <w:rsid w:val="00E20CB4"/>
    <w:rsid w:val="00E245CC"/>
    <w:rsid w:val="00E255A1"/>
    <w:rsid w:val="00E2735F"/>
    <w:rsid w:val="00E27532"/>
    <w:rsid w:val="00E27E76"/>
    <w:rsid w:val="00E30EBA"/>
    <w:rsid w:val="00E339C7"/>
    <w:rsid w:val="00E3432F"/>
    <w:rsid w:val="00E35765"/>
    <w:rsid w:val="00E3611F"/>
    <w:rsid w:val="00E41414"/>
    <w:rsid w:val="00E4410A"/>
    <w:rsid w:val="00E4446D"/>
    <w:rsid w:val="00E45131"/>
    <w:rsid w:val="00E501C2"/>
    <w:rsid w:val="00E52582"/>
    <w:rsid w:val="00E52C6E"/>
    <w:rsid w:val="00E52F25"/>
    <w:rsid w:val="00E56833"/>
    <w:rsid w:val="00E57758"/>
    <w:rsid w:val="00E61398"/>
    <w:rsid w:val="00E61B62"/>
    <w:rsid w:val="00E65688"/>
    <w:rsid w:val="00E65A7D"/>
    <w:rsid w:val="00E6720B"/>
    <w:rsid w:val="00E7164C"/>
    <w:rsid w:val="00E71791"/>
    <w:rsid w:val="00E71B9C"/>
    <w:rsid w:val="00E721E6"/>
    <w:rsid w:val="00E72461"/>
    <w:rsid w:val="00E73201"/>
    <w:rsid w:val="00E73D77"/>
    <w:rsid w:val="00E74198"/>
    <w:rsid w:val="00E77007"/>
    <w:rsid w:val="00E7789F"/>
    <w:rsid w:val="00E77A4A"/>
    <w:rsid w:val="00E8123D"/>
    <w:rsid w:val="00E8206C"/>
    <w:rsid w:val="00E83F1E"/>
    <w:rsid w:val="00E83FD3"/>
    <w:rsid w:val="00E84F69"/>
    <w:rsid w:val="00E90472"/>
    <w:rsid w:val="00E94D75"/>
    <w:rsid w:val="00E94FE5"/>
    <w:rsid w:val="00E95197"/>
    <w:rsid w:val="00EA08C9"/>
    <w:rsid w:val="00EA1C67"/>
    <w:rsid w:val="00EA3656"/>
    <w:rsid w:val="00EA5EE9"/>
    <w:rsid w:val="00EA6F6A"/>
    <w:rsid w:val="00EA74BA"/>
    <w:rsid w:val="00EA797E"/>
    <w:rsid w:val="00EB0431"/>
    <w:rsid w:val="00EB04AD"/>
    <w:rsid w:val="00EC25CD"/>
    <w:rsid w:val="00EC38B6"/>
    <w:rsid w:val="00EC3A50"/>
    <w:rsid w:val="00EC441F"/>
    <w:rsid w:val="00EC6A5C"/>
    <w:rsid w:val="00ED2AEA"/>
    <w:rsid w:val="00ED4160"/>
    <w:rsid w:val="00EE05A2"/>
    <w:rsid w:val="00EE18C4"/>
    <w:rsid w:val="00EE1B4D"/>
    <w:rsid w:val="00EE3A74"/>
    <w:rsid w:val="00EE6F76"/>
    <w:rsid w:val="00EE71D9"/>
    <w:rsid w:val="00EF1F0F"/>
    <w:rsid w:val="00EF29B6"/>
    <w:rsid w:val="00EF30B6"/>
    <w:rsid w:val="00F002FC"/>
    <w:rsid w:val="00F013FF"/>
    <w:rsid w:val="00F029BE"/>
    <w:rsid w:val="00F02C0E"/>
    <w:rsid w:val="00F0312E"/>
    <w:rsid w:val="00F03C48"/>
    <w:rsid w:val="00F04964"/>
    <w:rsid w:val="00F07CDC"/>
    <w:rsid w:val="00F10E87"/>
    <w:rsid w:val="00F121F5"/>
    <w:rsid w:val="00F123AC"/>
    <w:rsid w:val="00F13A17"/>
    <w:rsid w:val="00F14E89"/>
    <w:rsid w:val="00F1748B"/>
    <w:rsid w:val="00F17F45"/>
    <w:rsid w:val="00F2011E"/>
    <w:rsid w:val="00F20756"/>
    <w:rsid w:val="00F2499E"/>
    <w:rsid w:val="00F25126"/>
    <w:rsid w:val="00F342B5"/>
    <w:rsid w:val="00F34EE2"/>
    <w:rsid w:val="00F35B63"/>
    <w:rsid w:val="00F35D91"/>
    <w:rsid w:val="00F414C0"/>
    <w:rsid w:val="00F43E52"/>
    <w:rsid w:val="00F445BA"/>
    <w:rsid w:val="00F517DA"/>
    <w:rsid w:val="00F51838"/>
    <w:rsid w:val="00F5321A"/>
    <w:rsid w:val="00F612FC"/>
    <w:rsid w:val="00F61AC5"/>
    <w:rsid w:val="00F645C5"/>
    <w:rsid w:val="00F64605"/>
    <w:rsid w:val="00F70645"/>
    <w:rsid w:val="00F756D5"/>
    <w:rsid w:val="00F7799E"/>
    <w:rsid w:val="00F77EB7"/>
    <w:rsid w:val="00F82B90"/>
    <w:rsid w:val="00F83476"/>
    <w:rsid w:val="00F872A2"/>
    <w:rsid w:val="00F8792E"/>
    <w:rsid w:val="00F90327"/>
    <w:rsid w:val="00F91B87"/>
    <w:rsid w:val="00F924AB"/>
    <w:rsid w:val="00F92D7B"/>
    <w:rsid w:val="00FA3678"/>
    <w:rsid w:val="00FA3A67"/>
    <w:rsid w:val="00FA4BE9"/>
    <w:rsid w:val="00FB0C0C"/>
    <w:rsid w:val="00FB2BA0"/>
    <w:rsid w:val="00FB3721"/>
    <w:rsid w:val="00FB3E66"/>
    <w:rsid w:val="00FB4403"/>
    <w:rsid w:val="00FB7079"/>
    <w:rsid w:val="00FC0592"/>
    <w:rsid w:val="00FC148D"/>
    <w:rsid w:val="00FD210D"/>
    <w:rsid w:val="00FD244F"/>
    <w:rsid w:val="00FD37A3"/>
    <w:rsid w:val="00FD703C"/>
    <w:rsid w:val="00FE0145"/>
    <w:rsid w:val="00FE1204"/>
    <w:rsid w:val="00FE5B0B"/>
    <w:rsid w:val="00FE5B67"/>
    <w:rsid w:val="00FE7F9D"/>
    <w:rsid w:val="00FF072F"/>
    <w:rsid w:val="00FF1E57"/>
    <w:rsid w:val="00FF6513"/>
    <w:rsid w:val="00FF7D17"/>
    <w:rsid w:val="00FF7EF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96075"/>
  <w15:docId w15:val="{4010B6FF-EA30-4452-A3C6-9CF26ECD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D75"/>
    <w:rPr>
      <w:rFonts w:ascii="Arial" w:hAnsi="Arial"/>
      <w:sz w:val="24"/>
      <w:szCs w:val="24"/>
      <w:lang w:val="en-GB" w:eastAsia="en-US"/>
    </w:rPr>
  </w:style>
  <w:style w:type="paragraph" w:styleId="1">
    <w:name w:val="heading 1"/>
    <w:basedOn w:val="a"/>
    <w:next w:val="a"/>
    <w:link w:val="1Char1"/>
    <w:uiPriority w:val="99"/>
    <w:qFormat/>
    <w:rsid w:val="008958C1"/>
    <w:pPr>
      <w:keepNext/>
      <w:spacing w:before="240" w:after="60"/>
      <w:outlineLvl w:val="0"/>
    </w:pPr>
    <w:rPr>
      <w:rFonts w:ascii="Cambria" w:hAnsi="Cambria"/>
      <w:b/>
      <w:bCs/>
      <w:kern w:val="32"/>
      <w:sz w:val="32"/>
      <w:szCs w:val="32"/>
    </w:rPr>
  </w:style>
  <w:style w:type="paragraph" w:styleId="2">
    <w:name w:val="heading 2"/>
    <w:basedOn w:val="a"/>
    <w:next w:val="a"/>
    <w:link w:val="2Char1"/>
    <w:uiPriority w:val="99"/>
    <w:qFormat/>
    <w:rsid w:val="008958C1"/>
    <w:pPr>
      <w:keepNext/>
      <w:jc w:val="center"/>
      <w:outlineLvl w:val="1"/>
    </w:pPr>
    <w:rPr>
      <w:rFonts w:ascii="Cambria" w:hAnsi="Cambria"/>
      <w:b/>
      <w:bCs/>
      <w:i/>
      <w:iCs/>
      <w:sz w:val="28"/>
      <w:szCs w:val="28"/>
    </w:rPr>
  </w:style>
  <w:style w:type="paragraph" w:styleId="3">
    <w:name w:val="heading 3"/>
    <w:basedOn w:val="a"/>
    <w:next w:val="a"/>
    <w:link w:val="3Char"/>
    <w:unhideWhenUsed/>
    <w:qFormat/>
    <w:locked/>
    <w:rsid w:val="00C95A7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link w:val="1"/>
    <w:uiPriority w:val="99"/>
    <w:locked/>
    <w:rsid w:val="00F92D7B"/>
    <w:rPr>
      <w:rFonts w:ascii="Cambria" w:hAnsi="Cambria" w:cs="Times New Roman"/>
      <w:b/>
      <w:bCs/>
      <w:kern w:val="32"/>
      <w:sz w:val="32"/>
      <w:szCs w:val="32"/>
      <w:lang w:val="en-GB" w:eastAsia="en-US"/>
    </w:rPr>
  </w:style>
  <w:style w:type="character" w:customStyle="1" w:styleId="2Char1">
    <w:name w:val="Επικεφαλίδα 2 Char1"/>
    <w:link w:val="2"/>
    <w:uiPriority w:val="99"/>
    <w:semiHidden/>
    <w:locked/>
    <w:rsid w:val="00F92D7B"/>
    <w:rPr>
      <w:rFonts w:ascii="Cambria" w:hAnsi="Cambria" w:cs="Times New Roman"/>
      <w:b/>
      <w:bCs/>
      <w:i/>
      <w:iCs/>
      <w:sz w:val="28"/>
      <w:szCs w:val="28"/>
      <w:lang w:val="en-GB" w:eastAsia="en-US"/>
    </w:rPr>
  </w:style>
  <w:style w:type="character" w:customStyle="1" w:styleId="1Char">
    <w:name w:val="Επικεφαλίδα 1 Char"/>
    <w:uiPriority w:val="99"/>
    <w:locked/>
    <w:rsid w:val="008958C1"/>
    <w:rPr>
      <w:rFonts w:ascii="Cambria" w:hAnsi="Cambria"/>
      <w:b/>
      <w:kern w:val="32"/>
      <w:sz w:val="32"/>
      <w:lang w:val="en-GB" w:eastAsia="en-US"/>
    </w:rPr>
  </w:style>
  <w:style w:type="character" w:customStyle="1" w:styleId="2Char">
    <w:name w:val="Επικεφαλίδα 2 Char"/>
    <w:uiPriority w:val="99"/>
    <w:semiHidden/>
    <w:locked/>
    <w:rsid w:val="008958C1"/>
    <w:rPr>
      <w:rFonts w:ascii="Cambria" w:hAnsi="Cambria"/>
      <w:b/>
      <w:i/>
      <w:sz w:val="28"/>
      <w:lang w:val="en-GB" w:eastAsia="en-US"/>
    </w:rPr>
  </w:style>
  <w:style w:type="paragraph" w:styleId="20">
    <w:name w:val="Body Text Indent 2"/>
    <w:basedOn w:val="a"/>
    <w:link w:val="2Char10"/>
    <w:uiPriority w:val="99"/>
    <w:semiHidden/>
    <w:rsid w:val="008958C1"/>
    <w:pPr>
      <w:ind w:left="1440"/>
      <w:jc w:val="both"/>
    </w:pPr>
  </w:style>
  <w:style w:type="character" w:customStyle="1" w:styleId="2Char10">
    <w:name w:val="Σώμα κείμενου με εσοχή 2 Char1"/>
    <w:link w:val="20"/>
    <w:uiPriority w:val="99"/>
    <w:semiHidden/>
    <w:locked/>
    <w:rsid w:val="00F92D7B"/>
    <w:rPr>
      <w:rFonts w:ascii="Arial" w:hAnsi="Arial" w:cs="Times New Roman"/>
      <w:sz w:val="24"/>
      <w:szCs w:val="24"/>
      <w:lang w:val="en-GB" w:eastAsia="en-US"/>
    </w:rPr>
  </w:style>
  <w:style w:type="character" w:customStyle="1" w:styleId="2Char0">
    <w:name w:val="Σώμα κείμενου με εσοχή 2 Char"/>
    <w:uiPriority w:val="99"/>
    <w:semiHidden/>
    <w:locked/>
    <w:rsid w:val="008958C1"/>
    <w:rPr>
      <w:rFonts w:ascii="Arial" w:hAnsi="Arial"/>
      <w:sz w:val="24"/>
      <w:lang w:val="en-GB" w:eastAsia="en-US"/>
    </w:rPr>
  </w:style>
  <w:style w:type="paragraph" w:styleId="a3">
    <w:name w:val="footnote text"/>
    <w:basedOn w:val="a"/>
    <w:link w:val="Char1"/>
    <w:uiPriority w:val="99"/>
    <w:semiHidden/>
    <w:rsid w:val="008958C1"/>
    <w:rPr>
      <w:sz w:val="20"/>
      <w:szCs w:val="20"/>
    </w:rPr>
  </w:style>
  <w:style w:type="character" w:customStyle="1" w:styleId="Char1">
    <w:name w:val="Κείμενο υποσημείωσης Char1"/>
    <w:link w:val="a3"/>
    <w:uiPriority w:val="99"/>
    <w:semiHidden/>
    <w:locked/>
    <w:rsid w:val="00F92D7B"/>
    <w:rPr>
      <w:rFonts w:ascii="Arial" w:hAnsi="Arial" w:cs="Times New Roman"/>
      <w:sz w:val="20"/>
      <w:szCs w:val="20"/>
      <w:lang w:val="en-GB" w:eastAsia="en-US"/>
    </w:rPr>
  </w:style>
  <w:style w:type="character" w:customStyle="1" w:styleId="Char">
    <w:name w:val="Κείμενο υποσημείωσης Char"/>
    <w:uiPriority w:val="99"/>
    <w:semiHidden/>
    <w:locked/>
    <w:rsid w:val="008958C1"/>
    <w:rPr>
      <w:rFonts w:ascii="Arial" w:hAnsi="Arial"/>
      <w:sz w:val="20"/>
      <w:lang w:val="en-GB" w:eastAsia="en-US"/>
    </w:rPr>
  </w:style>
  <w:style w:type="character" w:styleId="a4">
    <w:name w:val="footnote reference"/>
    <w:uiPriority w:val="99"/>
    <w:semiHidden/>
    <w:rsid w:val="008958C1"/>
    <w:rPr>
      <w:rFonts w:cs="Times New Roman"/>
      <w:vertAlign w:val="superscript"/>
    </w:rPr>
  </w:style>
  <w:style w:type="paragraph" w:styleId="a5">
    <w:name w:val="header"/>
    <w:basedOn w:val="a"/>
    <w:link w:val="Char10"/>
    <w:uiPriority w:val="99"/>
    <w:rsid w:val="008958C1"/>
    <w:pPr>
      <w:tabs>
        <w:tab w:val="center" w:pos="4320"/>
        <w:tab w:val="right" w:pos="8640"/>
      </w:tabs>
    </w:pPr>
  </w:style>
  <w:style w:type="character" w:customStyle="1" w:styleId="Char10">
    <w:name w:val="Κεφαλίδα Char1"/>
    <w:link w:val="a5"/>
    <w:uiPriority w:val="99"/>
    <w:semiHidden/>
    <w:locked/>
    <w:rsid w:val="00F92D7B"/>
    <w:rPr>
      <w:rFonts w:ascii="Arial" w:hAnsi="Arial" w:cs="Times New Roman"/>
      <w:sz w:val="24"/>
      <w:szCs w:val="24"/>
      <w:lang w:val="en-GB" w:eastAsia="en-US"/>
    </w:rPr>
  </w:style>
  <w:style w:type="character" w:customStyle="1" w:styleId="Char0">
    <w:name w:val="Κεφαλίδα Char"/>
    <w:uiPriority w:val="99"/>
    <w:locked/>
    <w:rsid w:val="008958C1"/>
    <w:rPr>
      <w:rFonts w:ascii="Arial" w:hAnsi="Arial"/>
      <w:sz w:val="24"/>
      <w:lang w:val="en-GB" w:eastAsia="en-US"/>
    </w:rPr>
  </w:style>
  <w:style w:type="paragraph" w:styleId="a6">
    <w:name w:val="footer"/>
    <w:basedOn w:val="a"/>
    <w:link w:val="Char11"/>
    <w:uiPriority w:val="99"/>
    <w:rsid w:val="008958C1"/>
    <w:pPr>
      <w:tabs>
        <w:tab w:val="center" w:pos="4320"/>
        <w:tab w:val="right" w:pos="8640"/>
      </w:tabs>
    </w:pPr>
  </w:style>
  <w:style w:type="character" w:customStyle="1" w:styleId="Char11">
    <w:name w:val="Υποσέλιδο Char1"/>
    <w:link w:val="a6"/>
    <w:uiPriority w:val="99"/>
    <w:locked/>
    <w:rsid w:val="00F92D7B"/>
    <w:rPr>
      <w:rFonts w:ascii="Arial" w:hAnsi="Arial" w:cs="Times New Roman"/>
      <w:sz w:val="24"/>
      <w:szCs w:val="24"/>
      <w:lang w:val="en-GB" w:eastAsia="en-US"/>
    </w:rPr>
  </w:style>
  <w:style w:type="character" w:customStyle="1" w:styleId="Char2">
    <w:name w:val="Υποσέλιδο Char"/>
    <w:uiPriority w:val="99"/>
    <w:locked/>
    <w:rsid w:val="008958C1"/>
    <w:rPr>
      <w:rFonts w:ascii="Arial" w:hAnsi="Arial"/>
      <w:sz w:val="24"/>
      <w:lang w:val="en-GB" w:eastAsia="en-US"/>
    </w:rPr>
  </w:style>
  <w:style w:type="character" w:customStyle="1" w:styleId="dash039203b103c303b903ba03ccchar">
    <w:name w:val="dash0392_03b1_03c3_03b9_03ba_03cc__char"/>
    <w:uiPriority w:val="99"/>
    <w:rsid w:val="008958C1"/>
    <w:rPr>
      <w:rFonts w:cs="Times New Roman"/>
    </w:rPr>
  </w:style>
  <w:style w:type="character" w:styleId="-">
    <w:name w:val="Hyperlink"/>
    <w:uiPriority w:val="99"/>
    <w:semiHidden/>
    <w:rsid w:val="008958C1"/>
    <w:rPr>
      <w:rFonts w:cs="Times New Roman"/>
      <w:color w:val="0000FF"/>
      <w:u w:val="single"/>
    </w:rPr>
  </w:style>
  <w:style w:type="paragraph" w:customStyle="1" w:styleId="10">
    <w:name w:val="Κείμενο πλαισίου1"/>
    <w:basedOn w:val="a"/>
    <w:uiPriority w:val="99"/>
    <w:semiHidden/>
    <w:rsid w:val="008958C1"/>
    <w:rPr>
      <w:rFonts w:ascii="Tahoma" w:hAnsi="Tahoma" w:cs="Tahoma"/>
      <w:sz w:val="16"/>
      <w:szCs w:val="16"/>
    </w:rPr>
  </w:style>
  <w:style w:type="character" w:customStyle="1" w:styleId="Char3">
    <w:name w:val="Κείμενο πλαισίου Char"/>
    <w:uiPriority w:val="99"/>
    <w:semiHidden/>
    <w:locked/>
    <w:rsid w:val="008958C1"/>
    <w:rPr>
      <w:sz w:val="2"/>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8958C1"/>
    <w:pPr>
      <w:spacing w:after="160" w:line="240" w:lineRule="exact"/>
    </w:pPr>
    <w:rPr>
      <w:rFonts w:ascii="Tahoma" w:hAnsi="Tahoma"/>
      <w:sz w:val="20"/>
      <w:szCs w:val="20"/>
      <w:lang w:val="en-US"/>
    </w:rPr>
  </w:style>
  <w:style w:type="character" w:customStyle="1" w:styleId="EmailStyle31">
    <w:name w:val="EmailStyle31"/>
    <w:uiPriority w:val="99"/>
    <w:semiHidden/>
    <w:rsid w:val="008958C1"/>
    <w:rPr>
      <w:rFonts w:ascii="Arial" w:hAnsi="Arial"/>
      <w:color w:val="auto"/>
      <w:sz w:val="20"/>
    </w:rPr>
  </w:style>
  <w:style w:type="paragraph" w:styleId="a7">
    <w:name w:val="Body Text Indent"/>
    <w:basedOn w:val="a"/>
    <w:link w:val="Char12"/>
    <w:uiPriority w:val="99"/>
    <w:semiHidden/>
    <w:rsid w:val="008958C1"/>
    <w:pPr>
      <w:spacing w:after="120"/>
      <w:ind w:left="283"/>
    </w:pPr>
  </w:style>
  <w:style w:type="character" w:customStyle="1" w:styleId="Char12">
    <w:name w:val="Σώμα κείμενου με εσοχή Char1"/>
    <w:link w:val="a7"/>
    <w:uiPriority w:val="99"/>
    <w:semiHidden/>
    <w:locked/>
    <w:rsid w:val="00F92D7B"/>
    <w:rPr>
      <w:rFonts w:ascii="Arial" w:hAnsi="Arial" w:cs="Times New Roman"/>
      <w:sz w:val="24"/>
      <w:szCs w:val="24"/>
      <w:lang w:val="en-GB" w:eastAsia="en-US"/>
    </w:rPr>
  </w:style>
  <w:style w:type="character" w:customStyle="1" w:styleId="Char4">
    <w:name w:val="Σώμα κείμενου με εσοχή Char"/>
    <w:uiPriority w:val="99"/>
    <w:semiHidden/>
    <w:locked/>
    <w:rsid w:val="008958C1"/>
    <w:rPr>
      <w:rFonts w:ascii="Arial" w:hAnsi="Arial"/>
      <w:sz w:val="24"/>
      <w:lang w:val="en-GB" w:eastAsia="en-US"/>
    </w:rPr>
  </w:style>
  <w:style w:type="paragraph" w:styleId="a8">
    <w:name w:val="Body Text"/>
    <w:basedOn w:val="a"/>
    <w:link w:val="Char13"/>
    <w:uiPriority w:val="99"/>
    <w:semiHidden/>
    <w:rsid w:val="008958C1"/>
    <w:pPr>
      <w:spacing w:after="120"/>
    </w:pPr>
  </w:style>
  <w:style w:type="character" w:customStyle="1" w:styleId="Char13">
    <w:name w:val="Σώμα κειμένου Char1"/>
    <w:link w:val="a8"/>
    <w:uiPriority w:val="99"/>
    <w:semiHidden/>
    <w:locked/>
    <w:rsid w:val="00F92D7B"/>
    <w:rPr>
      <w:rFonts w:ascii="Arial" w:hAnsi="Arial" w:cs="Times New Roman"/>
      <w:sz w:val="24"/>
      <w:szCs w:val="24"/>
      <w:lang w:val="en-GB" w:eastAsia="en-US"/>
    </w:rPr>
  </w:style>
  <w:style w:type="character" w:customStyle="1" w:styleId="Char5">
    <w:name w:val="Σώμα κειμένου Char"/>
    <w:uiPriority w:val="99"/>
    <w:semiHidden/>
    <w:locked/>
    <w:rsid w:val="008958C1"/>
    <w:rPr>
      <w:rFonts w:ascii="Arial" w:hAnsi="Arial"/>
      <w:sz w:val="24"/>
      <w:lang w:val="en-GB" w:eastAsia="en-US"/>
    </w:rPr>
  </w:style>
  <w:style w:type="character" w:styleId="a9">
    <w:name w:val="page number"/>
    <w:uiPriority w:val="99"/>
    <w:semiHidden/>
    <w:rsid w:val="008958C1"/>
    <w:rPr>
      <w:rFonts w:cs="Times New Roman"/>
    </w:rPr>
  </w:style>
  <w:style w:type="character" w:styleId="aa">
    <w:name w:val="annotation reference"/>
    <w:uiPriority w:val="99"/>
    <w:semiHidden/>
    <w:rsid w:val="008958C1"/>
    <w:rPr>
      <w:rFonts w:cs="Times New Roman"/>
      <w:sz w:val="16"/>
    </w:rPr>
  </w:style>
  <w:style w:type="paragraph" w:styleId="ab">
    <w:name w:val="annotation text"/>
    <w:basedOn w:val="a"/>
    <w:link w:val="Char14"/>
    <w:uiPriority w:val="99"/>
    <w:semiHidden/>
    <w:rsid w:val="008958C1"/>
    <w:rPr>
      <w:sz w:val="20"/>
      <w:szCs w:val="20"/>
    </w:rPr>
  </w:style>
  <w:style w:type="character" w:customStyle="1" w:styleId="Char14">
    <w:name w:val="Κείμενο σχολίου Char1"/>
    <w:link w:val="ab"/>
    <w:uiPriority w:val="99"/>
    <w:semiHidden/>
    <w:locked/>
    <w:rsid w:val="00F92D7B"/>
    <w:rPr>
      <w:rFonts w:ascii="Arial" w:hAnsi="Arial" w:cs="Times New Roman"/>
      <w:sz w:val="20"/>
      <w:szCs w:val="20"/>
      <w:lang w:val="en-GB" w:eastAsia="en-US"/>
    </w:rPr>
  </w:style>
  <w:style w:type="character" w:customStyle="1" w:styleId="Char6">
    <w:name w:val="Κείμενο σχολίου Char"/>
    <w:uiPriority w:val="99"/>
    <w:semiHidden/>
    <w:locked/>
    <w:rsid w:val="008958C1"/>
    <w:rPr>
      <w:rFonts w:ascii="Arial" w:hAnsi="Arial"/>
      <w:sz w:val="20"/>
      <w:lang w:val="en-GB" w:eastAsia="en-US"/>
    </w:rPr>
  </w:style>
  <w:style w:type="paragraph" w:customStyle="1" w:styleId="11">
    <w:name w:val="Θέμα σχολίου1"/>
    <w:basedOn w:val="ab"/>
    <w:next w:val="ab"/>
    <w:uiPriority w:val="99"/>
    <w:semiHidden/>
    <w:rsid w:val="008958C1"/>
    <w:rPr>
      <w:b/>
      <w:bCs/>
    </w:rPr>
  </w:style>
  <w:style w:type="character" w:customStyle="1" w:styleId="Char7">
    <w:name w:val="Θέμα σχολίου Char"/>
    <w:uiPriority w:val="99"/>
    <w:semiHidden/>
    <w:locked/>
    <w:rsid w:val="008958C1"/>
    <w:rPr>
      <w:rFonts w:ascii="Arial" w:hAnsi="Arial"/>
      <w:b/>
      <w:sz w:val="20"/>
      <w:lang w:val="en-GB" w:eastAsia="en-US"/>
    </w:rPr>
  </w:style>
  <w:style w:type="paragraph" w:customStyle="1" w:styleId="Char8">
    <w:name w:val="Char"/>
    <w:basedOn w:val="a"/>
    <w:uiPriority w:val="99"/>
    <w:rsid w:val="008958C1"/>
    <w:pPr>
      <w:spacing w:after="160" w:line="240" w:lineRule="exact"/>
    </w:pPr>
    <w:rPr>
      <w:rFonts w:ascii="Verdana" w:hAnsi="Verdana"/>
      <w:sz w:val="20"/>
      <w:szCs w:val="20"/>
      <w:lang w:val="en-US"/>
    </w:rPr>
  </w:style>
  <w:style w:type="paragraph" w:customStyle="1" w:styleId="Default">
    <w:name w:val="Default"/>
    <w:rsid w:val="008958C1"/>
    <w:pPr>
      <w:autoSpaceDE w:val="0"/>
      <w:autoSpaceDN w:val="0"/>
      <w:adjustRightInd w:val="0"/>
    </w:pPr>
    <w:rPr>
      <w:rFonts w:ascii="Calibri" w:hAnsi="Calibri" w:cs="Calibri"/>
      <w:color w:val="000000"/>
      <w:sz w:val="24"/>
      <w:szCs w:val="24"/>
    </w:rPr>
  </w:style>
  <w:style w:type="paragraph" w:customStyle="1" w:styleId="msolistparagraph0">
    <w:name w:val="msolistparagraph"/>
    <w:basedOn w:val="a"/>
    <w:uiPriority w:val="99"/>
    <w:rsid w:val="008958C1"/>
    <w:pPr>
      <w:ind w:left="720"/>
    </w:pPr>
    <w:rPr>
      <w:rFonts w:ascii="Calibri" w:hAnsi="Calibri"/>
      <w:sz w:val="22"/>
      <w:szCs w:val="22"/>
      <w:lang w:val="el-GR"/>
    </w:rPr>
  </w:style>
  <w:style w:type="character" w:customStyle="1" w:styleId="postbody1">
    <w:name w:val="postbody1"/>
    <w:uiPriority w:val="99"/>
    <w:rsid w:val="008958C1"/>
    <w:rPr>
      <w:spacing w:val="270"/>
      <w:sz w:val="18"/>
    </w:rPr>
  </w:style>
  <w:style w:type="paragraph" w:customStyle="1" w:styleId="12">
    <w:name w:val="Παράγραφος λίστας1"/>
    <w:basedOn w:val="a"/>
    <w:uiPriority w:val="34"/>
    <w:qFormat/>
    <w:rsid w:val="008958C1"/>
    <w:pPr>
      <w:ind w:left="720"/>
      <w:contextualSpacing/>
    </w:pPr>
  </w:style>
  <w:style w:type="paragraph" w:customStyle="1" w:styleId="ListParagraph1">
    <w:name w:val="List Paragraph1"/>
    <w:basedOn w:val="a"/>
    <w:uiPriority w:val="99"/>
    <w:rsid w:val="008958C1"/>
    <w:pPr>
      <w:spacing w:after="200" w:line="276" w:lineRule="auto"/>
      <w:ind w:left="720"/>
      <w:contextualSpacing/>
    </w:pPr>
    <w:rPr>
      <w:rFonts w:ascii="Calibri" w:hAnsi="Calibri"/>
      <w:sz w:val="22"/>
      <w:szCs w:val="22"/>
      <w:lang w:val="el-GR"/>
    </w:rPr>
  </w:style>
  <w:style w:type="character" w:customStyle="1" w:styleId="st">
    <w:name w:val="st"/>
    <w:uiPriority w:val="99"/>
    <w:rsid w:val="008958C1"/>
    <w:rPr>
      <w:rFonts w:cs="Times New Roman"/>
    </w:rPr>
  </w:style>
  <w:style w:type="paragraph" w:styleId="Web">
    <w:name w:val="Normal (Web)"/>
    <w:basedOn w:val="a"/>
    <w:uiPriority w:val="99"/>
    <w:semiHidden/>
    <w:rsid w:val="008958C1"/>
    <w:rPr>
      <w:rFonts w:ascii="Times New Roman" w:hAnsi="Times New Roman"/>
      <w:lang w:val="el-GR" w:eastAsia="el-GR"/>
    </w:rPr>
  </w:style>
  <w:style w:type="paragraph" w:customStyle="1" w:styleId="default0">
    <w:name w:val="default"/>
    <w:basedOn w:val="a"/>
    <w:uiPriority w:val="99"/>
    <w:rsid w:val="008958C1"/>
    <w:rPr>
      <w:rFonts w:ascii="Book Antiqua" w:hAnsi="Book Antiqua" w:cs="Arial Unicode MS"/>
      <w:color w:val="000000"/>
    </w:rPr>
  </w:style>
  <w:style w:type="character" w:styleId="ac">
    <w:name w:val="Strong"/>
    <w:uiPriority w:val="22"/>
    <w:qFormat/>
    <w:rsid w:val="008958C1"/>
    <w:rPr>
      <w:rFonts w:cs="Times New Roman"/>
      <w:b/>
    </w:rPr>
  </w:style>
  <w:style w:type="paragraph" w:styleId="ad">
    <w:name w:val="Balloon Text"/>
    <w:basedOn w:val="a"/>
    <w:link w:val="Char15"/>
    <w:uiPriority w:val="99"/>
    <w:semiHidden/>
    <w:rsid w:val="00D42B13"/>
    <w:rPr>
      <w:rFonts w:ascii="Tahoma" w:hAnsi="Tahoma"/>
      <w:sz w:val="16"/>
      <w:szCs w:val="20"/>
    </w:rPr>
  </w:style>
  <w:style w:type="character" w:customStyle="1" w:styleId="Char15">
    <w:name w:val="Κείμενο πλαισίου Char1"/>
    <w:link w:val="ad"/>
    <w:uiPriority w:val="99"/>
    <w:semiHidden/>
    <w:locked/>
    <w:rsid w:val="00D42B13"/>
    <w:rPr>
      <w:rFonts w:ascii="Tahoma" w:hAnsi="Tahoma" w:cs="Times New Roman"/>
      <w:sz w:val="16"/>
      <w:lang w:val="en-GB" w:eastAsia="en-US"/>
    </w:rPr>
  </w:style>
  <w:style w:type="paragraph" w:styleId="ae">
    <w:name w:val="annotation subject"/>
    <w:basedOn w:val="ab"/>
    <w:next w:val="ab"/>
    <w:link w:val="Char16"/>
    <w:uiPriority w:val="99"/>
    <w:semiHidden/>
    <w:rsid w:val="00A57279"/>
    <w:rPr>
      <w:b/>
      <w:bCs/>
    </w:rPr>
  </w:style>
  <w:style w:type="character" w:customStyle="1" w:styleId="Char16">
    <w:name w:val="Θέμα σχολίου Char1"/>
    <w:link w:val="ae"/>
    <w:uiPriority w:val="99"/>
    <w:semiHidden/>
    <w:locked/>
    <w:rsid w:val="00F92D7B"/>
    <w:rPr>
      <w:rFonts w:ascii="Arial" w:hAnsi="Arial" w:cs="Times New Roman"/>
      <w:b/>
      <w:bCs/>
      <w:sz w:val="20"/>
      <w:szCs w:val="20"/>
      <w:lang w:val="en-GB" w:eastAsia="en-US"/>
    </w:rPr>
  </w:style>
  <w:style w:type="paragraph" w:styleId="af">
    <w:name w:val="List Paragraph"/>
    <w:basedOn w:val="a"/>
    <w:uiPriority w:val="34"/>
    <w:qFormat/>
    <w:rsid w:val="00E068A8"/>
    <w:pPr>
      <w:ind w:left="720"/>
      <w:contextualSpacing/>
    </w:pPr>
    <w:rPr>
      <w:rFonts w:ascii="Times New Roman" w:hAnsi="Times New Roman"/>
      <w:lang w:val="el-GR" w:eastAsia="el-GR"/>
    </w:rPr>
  </w:style>
  <w:style w:type="character" w:customStyle="1" w:styleId="body0020textchar1">
    <w:name w:val="body_0020text__char1"/>
    <w:uiPriority w:val="99"/>
    <w:rsid w:val="007E2C80"/>
    <w:rPr>
      <w:rFonts w:ascii="Times New Roman" w:hAnsi="Times New Roman" w:cs="Times New Roman"/>
      <w:sz w:val="20"/>
      <w:szCs w:val="20"/>
    </w:rPr>
  </w:style>
  <w:style w:type="paragraph" w:styleId="af0">
    <w:name w:val="Plain Text"/>
    <w:basedOn w:val="a"/>
    <w:link w:val="Char9"/>
    <w:rsid w:val="00482415"/>
    <w:rPr>
      <w:rFonts w:ascii="Courier New" w:hAnsi="Courier New"/>
      <w:sz w:val="20"/>
      <w:szCs w:val="20"/>
      <w:lang w:val="el-GR"/>
    </w:rPr>
  </w:style>
  <w:style w:type="character" w:customStyle="1" w:styleId="Char9">
    <w:name w:val="Απλό κείμενο Char"/>
    <w:link w:val="af0"/>
    <w:rsid w:val="00482415"/>
    <w:rPr>
      <w:rFonts w:ascii="Courier New" w:hAnsi="Courier New"/>
      <w:lang w:eastAsia="en-US"/>
    </w:rPr>
  </w:style>
  <w:style w:type="paragraph" w:styleId="af1">
    <w:name w:val="Revision"/>
    <w:hidden/>
    <w:uiPriority w:val="99"/>
    <w:semiHidden/>
    <w:rsid w:val="00DF3621"/>
    <w:rPr>
      <w:rFonts w:ascii="Arial" w:hAnsi="Arial"/>
      <w:sz w:val="24"/>
      <w:szCs w:val="24"/>
      <w:lang w:val="en-GB" w:eastAsia="en-US"/>
    </w:rPr>
  </w:style>
  <w:style w:type="paragraph" w:styleId="af2">
    <w:name w:val="endnote text"/>
    <w:basedOn w:val="a"/>
    <w:link w:val="Chara"/>
    <w:uiPriority w:val="99"/>
    <w:semiHidden/>
    <w:unhideWhenUsed/>
    <w:rsid w:val="004636FA"/>
    <w:rPr>
      <w:sz w:val="20"/>
      <w:szCs w:val="20"/>
    </w:rPr>
  </w:style>
  <w:style w:type="character" w:customStyle="1" w:styleId="Chara">
    <w:name w:val="Κείμενο σημείωσης τέλους Char"/>
    <w:basedOn w:val="a0"/>
    <w:link w:val="af2"/>
    <w:uiPriority w:val="99"/>
    <w:semiHidden/>
    <w:rsid w:val="004636FA"/>
    <w:rPr>
      <w:rFonts w:ascii="Arial" w:hAnsi="Arial"/>
      <w:lang w:val="en-GB" w:eastAsia="en-US"/>
    </w:rPr>
  </w:style>
  <w:style w:type="character" w:styleId="af3">
    <w:name w:val="endnote reference"/>
    <w:basedOn w:val="a0"/>
    <w:uiPriority w:val="99"/>
    <w:semiHidden/>
    <w:unhideWhenUsed/>
    <w:rsid w:val="004636FA"/>
    <w:rPr>
      <w:vertAlign w:val="superscript"/>
    </w:rPr>
  </w:style>
  <w:style w:type="character" w:customStyle="1" w:styleId="3Char">
    <w:name w:val="Επικεφαλίδα 3 Char"/>
    <w:basedOn w:val="a0"/>
    <w:link w:val="3"/>
    <w:rsid w:val="00C95A78"/>
    <w:rPr>
      <w:rFonts w:asciiTheme="majorHAnsi" w:eastAsiaTheme="majorEastAsia" w:hAnsiTheme="majorHAnsi" w:cstheme="majorBidi"/>
      <w:color w:val="1F4D78" w:themeColor="accent1" w:themeShade="7F"/>
      <w:sz w:val="24"/>
      <w:szCs w:val="24"/>
      <w:lang w:val="en-GB" w:eastAsia="en-US"/>
    </w:rPr>
  </w:style>
  <w:style w:type="paragraph" w:customStyle="1" w:styleId="Standard">
    <w:name w:val="Standard"/>
    <w:rsid w:val="009475F8"/>
    <w:pPr>
      <w:widowControl w:val="0"/>
      <w:suppressAutoHyphens/>
      <w:autoSpaceDE w:val="0"/>
      <w:autoSpaceDN w:val="0"/>
      <w:textAlignment w:val="baseline"/>
    </w:pPr>
    <w:rPr>
      <w:rFonts w:ascii="Calibri" w:eastAsia="Calibri" w:hAnsi="Calibri" w:cs="Calibri"/>
      <w:kern w:val="3"/>
      <w:sz w:val="22"/>
      <w:szCs w:val="22"/>
      <w:lang w:eastAsia="zh-CN" w:bidi="el-GR"/>
    </w:rPr>
  </w:style>
  <w:style w:type="character" w:styleId="af4">
    <w:name w:val="Unresolved Mention"/>
    <w:basedOn w:val="a0"/>
    <w:uiPriority w:val="99"/>
    <w:semiHidden/>
    <w:unhideWhenUsed/>
    <w:rsid w:val="00F121F5"/>
    <w:rPr>
      <w:color w:val="605E5C"/>
      <w:shd w:val="clear" w:color="auto" w:fill="E1DFDD"/>
    </w:rPr>
  </w:style>
  <w:style w:type="character" w:styleId="-0">
    <w:name w:val="FollowedHyperlink"/>
    <w:basedOn w:val="a0"/>
    <w:uiPriority w:val="99"/>
    <w:semiHidden/>
    <w:unhideWhenUsed/>
    <w:rsid w:val="00F12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3427">
      <w:bodyDiv w:val="1"/>
      <w:marLeft w:val="0"/>
      <w:marRight w:val="0"/>
      <w:marTop w:val="0"/>
      <w:marBottom w:val="0"/>
      <w:divBdr>
        <w:top w:val="none" w:sz="0" w:space="0" w:color="auto"/>
        <w:left w:val="none" w:sz="0" w:space="0" w:color="auto"/>
        <w:bottom w:val="none" w:sz="0" w:space="0" w:color="auto"/>
        <w:right w:val="none" w:sz="0" w:space="0" w:color="auto"/>
      </w:divBdr>
    </w:div>
    <w:div w:id="159196079">
      <w:bodyDiv w:val="1"/>
      <w:marLeft w:val="0"/>
      <w:marRight w:val="0"/>
      <w:marTop w:val="0"/>
      <w:marBottom w:val="0"/>
      <w:divBdr>
        <w:top w:val="none" w:sz="0" w:space="0" w:color="auto"/>
        <w:left w:val="none" w:sz="0" w:space="0" w:color="auto"/>
        <w:bottom w:val="none" w:sz="0" w:space="0" w:color="auto"/>
        <w:right w:val="none" w:sz="0" w:space="0" w:color="auto"/>
      </w:divBdr>
    </w:div>
    <w:div w:id="259532433">
      <w:bodyDiv w:val="1"/>
      <w:marLeft w:val="0"/>
      <w:marRight w:val="0"/>
      <w:marTop w:val="0"/>
      <w:marBottom w:val="0"/>
      <w:divBdr>
        <w:top w:val="none" w:sz="0" w:space="0" w:color="auto"/>
        <w:left w:val="none" w:sz="0" w:space="0" w:color="auto"/>
        <w:bottom w:val="none" w:sz="0" w:space="0" w:color="auto"/>
        <w:right w:val="none" w:sz="0" w:space="0" w:color="auto"/>
      </w:divBdr>
      <w:divsChild>
        <w:div w:id="574171405">
          <w:marLeft w:val="0"/>
          <w:marRight w:val="0"/>
          <w:marTop w:val="0"/>
          <w:marBottom w:val="0"/>
          <w:divBdr>
            <w:top w:val="none" w:sz="0" w:space="0" w:color="auto"/>
            <w:left w:val="none" w:sz="0" w:space="0" w:color="auto"/>
            <w:bottom w:val="none" w:sz="0" w:space="0" w:color="auto"/>
            <w:right w:val="none" w:sz="0" w:space="0" w:color="auto"/>
          </w:divBdr>
          <w:divsChild>
            <w:div w:id="2104714815">
              <w:marLeft w:val="0"/>
              <w:marRight w:val="0"/>
              <w:marTop w:val="0"/>
              <w:marBottom w:val="0"/>
              <w:divBdr>
                <w:top w:val="none" w:sz="0" w:space="0" w:color="auto"/>
                <w:left w:val="none" w:sz="0" w:space="0" w:color="auto"/>
                <w:bottom w:val="none" w:sz="0" w:space="0" w:color="auto"/>
                <w:right w:val="none" w:sz="0" w:space="0" w:color="auto"/>
              </w:divBdr>
            </w:div>
          </w:divsChild>
        </w:div>
        <w:div w:id="1596748463">
          <w:marLeft w:val="0"/>
          <w:marRight w:val="0"/>
          <w:marTop w:val="0"/>
          <w:marBottom w:val="0"/>
          <w:divBdr>
            <w:top w:val="none" w:sz="0" w:space="0" w:color="auto"/>
            <w:left w:val="none" w:sz="0" w:space="0" w:color="auto"/>
            <w:bottom w:val="none" w:sz="0" w:space="0" w:color="auto"/>
            <w:right w:val="none" w:sz="0" w:space="0" w:color="auto"/>
          </w:divBdr>
          <w:divsChild>
            <w:div w:id="1242057880">
              <w:marLeft w:val="0"/>
              <w:marRight w:val="0"/>
              <w:marTop w:val="0"/>
              <w:marBottom w:val="0"/>
              <w:divBdr>
                <w:top w:val="none" w:sz="0" w:space="0" w:color="auto"/>
                <w:left w:val="none" w:sz="0" w:space="0" w:color="auto"/>
                <w:bottom w:val="none" w:sz="0" w:space="0" w:color="auto"/>
                <w:right w:val="none" w:sz="0" w:space="0" w:color="auto"/>
              </w:divBdr>
            </w:div>
            <w:div w:id="743186379">
              <w:marLeft w:val="0"/>
              <w:marRight w:val="0"/>
              <w:marTop w:val="0"/>
              <w:marBottom w:val="0"/>
              <w:divBdr>
                <w:top w:val="none" w:sz="0" w:space="0" w:color="auto"/>
                <w:left w:val="none" w:sz="0" w:space="0" w:color="auto"/>
                <w:bottom w:val="none" w:sz="0" w:space="0" w:color="auto"/>
                <w:right w:val="none" w:sz="0" w:space="0" w:color="auto"/>
              </w:divBdr>
            </w:div>
            <w:div w:id="1235582410">
              <w:marLeft w:val="0"/>
              <w:marRight w:val="0"/>
              <w:marTop w:val="0"/>
              <w:marBottom w:val="0"/>
              <w:divBdr>
                <w:top w:val="none" w:sz="0" w:space="0" w:color="auto"/>
                <w:left w:val="none" w:sz="0" w:space="0" w:color="auto"/>
                <w:bottom w:val="none" w:sz="0" w:space="0" w:color="auto"/>
                <w:right w:val="none" w:sz="0" w:space="0" w:color="auto"/>
              </w:divBdr>
            </w:div>
            <w:div w:id="1187519072">
              <w:marLeft w:val="0"/>
              <w:marRight w:val="0"/>
              <w:marTop w:val="0"/>
              <w:marBottom w:val="0"/>
              <w:divBdr>
                <w:top w:val="none" w:sz="0" w:space="0" w:color="auto"/>
                <w:left w:val="none" w:sz="0" w:space="0" w:color="auto"/>
                <w:bottom w:val="none" w:sz="0" w:space="0" w:color="auto"/>
                <w:right w:val="none" w:sz="0" w:space="0" w:color="auto"/>
              </w:divBdr>
            </w:div>
          </w:divsChild>
        </w:div>
        <w:div w:id="1138180305">
          <w:marLeft w:val="0"/>
          <w:marRight w:val="0"/>
          <w:marTop w:val="0"/>
          <w:marBottom w:val="0"/>
          <w:divBdr>
            <w:top w:val="none" w:sz="0" w:space="0" w:color="auto"/>
            <w:left w:val="none" w:sz="0" w:space="0" w:color="auto"/>
            <w:bottom w:val="none" w:sz="0" w:space="0" w:color="auto"/>
            <w:right w:val="none" w:sz="0" w:space="0" w:color="auto"/>
          </w:divBdr>
          <w:divsChild>
            <w:div w:id="745567272">
              <w:marLeft w:val="0"/>
              <w:marRight w:val="0"/>
              <w:marTop w:val="0"/>
              <w:marBottom w:val="0"/>
              <w:divBdr>
                <w:top w:val="none" w:sz="0" w:space="0" w:color="auto"/>
                <w:left w:val="none" w:sz="0" w:space="0" w:color="auto"/>
                <w:bottom w:val="none" w:sz="0" w:space="0" w:color="auto"/>
                <w:right w:val="none" w:sz="0" w:space="0" w:color="auto"/>
              </w:divBdr>
            </w:div>
            <w:div w:id="246504657">
              <w:marLeft w:val="0"/>
              <w:marRight w:val="0"/>
              <w:marTop w:val="0"/>
              <w:marBottom w:val="0"/>
              <w:divBdr>
                <w:top w:val="none" w:sz="0" w:space="0" w:color="auto"/>
                <w:left w:val="none" w:sz="0" w:space="0" w:color="auto"/>
                <w:bottom w:val="none" w:sz="0" w:space="0" w:color="auto"/>
                <w:right w:val="none" w:sz="0" w:space="0" w:color="auto"/>
              </w:divBdr>
            </w:div>
            <w:div w:id="1415274696">
              <w:marLeft w:val="0"/>
              <w:marRight w:val="0"/>
              <w:marTop w:val="0"/>
              <w:marBottom w:val="0"/>
              <w:divBdr>
                <w:top w:val="none" w:sz="0" w:space="0" w:color="auto"/>
                <w:left w:val="none" w:sz="0" w:space="0" w:color="auto"/>
                <w:bottom w:val="none" w:sz="0" w:space="0" w:color="auto"/>
                <w:right w:val="none" w:sz="0" w:space="0" w:color="auto"/>
              </w:divBdr>
            </w:div>
            <w:div w:id="2049795938">
              <w:marLeft w:val="0"/>
              <w:marRight w:val="0"/>
              <w:marTop w:val="0"/>
              <w:marBottom w:val="0"/>
              <w:divBdr>
                <w:top w:val="none" w:sz="0" w:space="0" w:color="auto"/>
                <w:left w:val="none" w:sz="0" w:space="0" w:color="auto"/>
                <w:bottom w:val="none" w:sz="0" w:space="0" w:color="auto"/>
                <w:right w:val="none" w:sz="0" w:space="0" w:color="auto"/>
              </w:divBdr>
            </w:div>
          </w:divsChild>
        </w:div>
        <w:div w:id="587470927">
          <w:marLeft w:val="0"/>
          <w:marRight w:val="0"/>
          <w:marTop w:val="0"/>
          <w:marBottom w:val="0"/>
          <w:divBdr>
            <w:top w:val="none" w:sz="0" w:space="0" w:color="auto"/>
            <w:left w:val="none" w:sz="0" w:space="0" w:color="auto"/>
            <w:bottom w:val="none" w:sz="0" w:space="0" w:color="auto"/>
            <w:right w:val="none" w:sz="0" w:space="0" w:color="auto"/>
          </w:divBdr>
          <w:divsChild>
            <w:div w:id="1745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121">
      <w:bodyDiv w:val="1"/>
      <w:marLeft w:val="0"/>
      <w:marRight w:val="0"/>
      <w:marTop w:val="0"/>
      <w:marBottom w:val="0"/>
      <w:divBdr>
        <w:top w:val="none" w:sz="0" w:space="0" w:color="auto"/>
        <w:left w:val="none" w:sz="0" w:space="0" w:color="auto"/>
        <w:bottom w:val="none" w:sz="0" w:space="0" w:color="auto"/>
        <w:right w:val="none" w:sz="0" w:space="0" w:color="auto"/>
      </w:divBdr>
    </w:div>
    <w:div w:id="322978772">
      <w:bodyDiv w:val="1"/>
      <w:marLeft w:val="0"/>
      <w:marRight w:val="0"/>
      <w:marTop w:val="0"/>
      <w:marBottom w:val="0"/>
      <w:divBdr>
        <w:top w:val="none" w:sz="0" w:space="0" w:color="auto"/>
        <w:left w:val="none" w:sz="0" w:space="0" w:color="auto"/>
        <w:bottom w:val="none" w:sz="0" w:space="0" w:color="auto"/>
        <w:right w:val="none" w:sz="0" w:space="0" w:color="auto"/>
      </w:divBdr>
    </w:div>
    <w:div w:id="648675459">
      <w:bodyDiv w:val="1"/>
      <w:marLeft w:val="0"/>
      <w:marRight w:val="0"/>
      <w:marTop w:val="0"/>
      <w:marBottom w:val="0"/>
      <w:divBdr>
        <w:top w:val="none" w:sz="0" w:space="0" w:color="auto"/>
        <w:left w:val="none" w:sz="0" w:space="0" w:color="auto"/>
        <w:bottom w:val="none" w:sz="0" w:space="0" w:color="auto"/>
        <w:right w:val="none" w:sz="0" w:space="0" w:color="auto"/>
      </w:divBdr>
    </w:div>
    <w:div w:id="665206090">
      <w:bodyDiv w:val="1"/>
      <w:marLeft w:val="0"/>
      <w:marRight w:val="0"/>
      <w:marTop w:val="0"/>
      <w:marBottom w:val="0"/>
      <w:divBdr>
        <w:top w:val="none" w:sz="0" w:space="0" w:color="auto"/>
        <w:left w:val="none" w:sz="0" w:space="0" w:color="auto"/>
        <w:bottom w:val="none" w:sz="0" w:space="0" w:color="auto"/>
        <w:right w:val="none" w:sz="0" w:space="0" w:color="auto"/>
      </w:divBdr>
    </w:div>
    <w:div w:id="897664377">
      <w:bodyDiv w:val="1"/>
      <w:marLeft w:val="0"/>
      <w:marRight w:val="0"/>
      <w:marTop w:val="0"/>
      <w:marBottom w:val="0"/>
      <w:divBdr>
        <w:top w:val="none" w:sz="0" w:space="0" w:color="auto"/>
        <w:left w:val="none" w:sz="0" w:space="0" w:color="auto"/>
        <w:bottom w:val="none" w:sz="0" w:space="0" w:color="auto"/>
        <w:right w:val="none" w:sz="0" w:space="0" w:color="auto"/>
      </w:divBdr>
    </w:div>
    <w:div w:id="900748741">
      <w:bodyDiv w:val="1"/>
      <w:marLeft w:val="0"/>
      <w:marRight w:val="0"/>
      <w:marTop w:val="0"/>
      <w:marBottom w:val="0"/>
      <w:divBdr>
        <w:top w:val="none" w:sz="0" w:space="0" w:color="auto"/>
        <w:left w:val="none" w:sz="0" w:space="0" w:color="auto"/>
        <w:bottom w:val="none" w:sz="0" w:space="0" w:color="auto"/>
        <w:right w:val="none" w:sz="0" w:space="0" w:color="auto"/>
      </w:divBdr>
    </w:div>
    <w:div w:id="1114709326">
      <w:bodyDiv w:val="1"/>
      <w:marLeft w:val="0"/>
      <w:marRight w:val="0"/>
      <w:marTop w:val="0"/>
      <w:marBottom w:val="0"/>
      <w:divBdr>
        <w:top w:val="none" w:sz="0" w:space="0" w:color="auto"/>
        <w:left w:val="none" w:sz="0" w:space="0" w:color="auto"/>
        <w:bottom w:val="none" w:sz="0" w:space="0" w:color="auto"/>
        <w:right w:val="none" w:sz="0" w:space="0" w:color="auto"/>
      </w:divBdr>
    </w:div>
    <w:div w:id="1119957443">
      <w:bodyDiv w:val="1"/>
      <w:marLeft w:val="0"/>
      <w:marRight w:val="0"/>
      <w:marTop w:val="0"/>
      <w:marBottom w:val="0"/>
      <w:divBdr>
        <w:top w:val="none" w:sz="0" w:space="0" w:color="auto"/>
        <w:left w:val="none" w:sz="0" w:space="0" w:color="auto"/>
        <w:bottom w:val="none" w:sz="0" w:space="0" w:color="auto"/>
        <w:right w:val="none" w:sz="0" w:space="0" w:color="auto"/>
      </w:divBdr>
    </w:div>
    <w:div w:id="1260217629">
      <w:bodyDiv w:val="1"/>
      <w:marLeft w:val="0"/>
      <w:marRight w:val="0"/>
      <w:marTop w:val="0"/>
      <w:marBottom w:val="0"/>
      <w:divBdr>
        <w:top w:val="none" w:sz="0" w:space="0" w:color="auto"/>
        <w:left w:val="none" w:sz="0" w:space="0" w:color="auto"/>
        <w:bottom w:val="none" w:sz="0" w:space="0" w:color="auto"/>
        <w:right w:val="none" w:sz="0" w:space="0" w:color="auto"/>
      </w:divBdr>
    </w:div>
    <w:div w:id="1365251869">
      <w:bodyDiv w:val="1"/>
      <w:marLeft w:val="0"/>
      <w:marRight w:val="0"/>
      <w:marTop w:val="0"/>
      <w:marBottom w:val="0"/>
      <w:divBdr>
        <w:top w:val="none" w:sz="0" w:space="0" w:color="auto"/>
        <w:left w:val="none" w:sz="0" w:space="0" w:color="auto"/>
        <w:bottom w:val="none" w:sz="0" w:space="0" w:color="auto"/>
        <w:right w:val="none" w:sz="0" w:space="0" w:color="auto"/>
      </w:divBdr>
    </w:div>
    <w:div w:id="1404448741">
      <w:bodyDiv w:val="1"/>
      <w:marLeft w:val="0"/>
      <w:marRight w:val="0"/>
      <w:marTop w:val="0"/>
      <w:marBottom w:val="0"/>
      <w:divBdr>
        <w:top w:val="none" w:sz="0" w:space="0" w:color="auto"/>
        <w:left w:val="none" w:sz="0" w:space="0" w:color="auto"/>
        <w:bottom w:val="none" w:sz="0" w:space="0" w:color="auto"/>
        <w:right w:val="none" w:sz="0" w:space="0" w:color="auto"/>
      </w:divBdr>
    </w:div>
    <w:div w:id="1467819023">
      <w:bodyDiv w:val="1"/>
      <w:marLeft w:val="0"/>
      <w:marRight w:val="0"/>
      <w:marTop w:val="0"/>
      <w:marBottom w:val="0"/>
      <w:divBdr>
        <w:top w:val="none" w:sz="0" w:space="0" w:color="auto"/>
        <w:left w:val="none" w:sz="0" w:space="0" w:color="auto"/>
        <w:bottom w:val="none" w:sz="0" w:space="0" w:color="auto"/>
        <w:right w:val="none" w:sz="0" w:space="0" w:color="auto"/>
      </w:divBdr>
    </w:div>
    <w:div w:id="1506048235">
      <w:bodyDiv w:val="1"/>
      <w:marLeft w:val="0"/>
      <w:marRight w:val="0"/>
      <w:marTop w:val="0"/>
      <w:marBottom w:val="0"/>
      <w:divBdr>
        <w:top w:val="none" w:sz="0" w:space="0" w:color="auto"/>
        <w:left w:val="none" w:sz="0" w:space="0" w:color="auto"/>
        <w:bottom w:val="none" w:sz="0" w:space="0" w:color="auto"/>
        <w:right w:val="none" w:sz="0" w:space="0" w:color="auto"/>
      </w:divBdr>
      <w:divsChild>
        <w:div w:id="566494675">
          <w:marLeft w:val="0"/>
          <w:marRight w:val="0"/>
          <w:marTop w:val="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
          </w:divsChild>
        </w:div>
        <w:div w:id="453064348">
          <w:marLeft w:val="0"/>
          <w:marRight w:val="0"/>
          <w:marTop w:val="0"/>
          <w:marBottom w:val="0"/>
          <w:divBdr>
            <w:top w:val="none" w:sz="0" w:space="0" w:color="auto"/>
            <w:left w:val="none" w:sz="0" w:space="0" w:color="auto"/>
            <w:bottom w:val="none" w:sz="0" w:space="0" w:color="auto"/>
            <w:right w:val="none" w:sz="0" w:space="0" w:color="auto"/>
          </w:divBdr>
          <w:divsChild>
            <w:div w:id="122039045">
              <w:marLeft w:val="0"/>
              <w:marRight w:val="0"/>
              <w:marTop w:val="0"/>
              <w:marBottom w:val="0"/>
              <w:divBdr>
                <w:top w:val="none" w:sz="0" w:space="0" w:color="auto"/>
                <w:left w:val="none" w:sz="0" w:space="0" w:color="auto"/>
                <w:bottom w:val="none" w:sz="0" w:space="0" w:color="auto"/>
                <w:right w:val="none" w:sz="0" w:space="0" w:color="auto"/>
              </w:divBdr>
            </w:div>
            <w:div w:id="818110322">
              <w:marLeft w:val="0"/>
              <w:marRight w:val="0"/>
              <w:marTop w:val="0"/>
              <w:marBottom w:val="0"/>
              <w:divBdr>
                <w:top w:val="none" w:sz="0" w:space="0" w:color="auto"/>
                <w:left w:val="none" w:sz="0" w:space="0" w:color="auto"/>
                <w:bottom w:val="none" w:sz="0" w:space="0" w:color="auto"/>
                <w:right w:val="none" w:sz="0" w:space="0" w:color="auto"/>
              </w:divBdr>
            </w:div>
            <w:div w:id="887841186">
              <w:marLeft w:val="0"/>
              <w:marRight w:val="0"/>
              <w:marTop w:val="0"/>
              <w:marBottom w:val="0"/>
              <w:divBdr>
                <w:top w:val="none" w:sz="0" w:space="0" w:color="auto"/>
                <w:left w:val="none" w:sz="0" w:space="0" w:color="auto"/>
                <w:bottom w:val="none" w:sz="0" w:space="0" w:color="auto"/>
                <w:right w:val="none" w:sz="0" w:space="0" w:color="auto"/>
              </w:divBdr>
            </w:div>
            <w:div w:id="970480907">
              <w:marLeft w:val="0"/>
              <w:marRight w:val="0"/>
              <w:marTop w:val="0"/>
              <w:marBottom w:val="0"/>
              <w:divBdr>
                <w:top w:val="none" w:sz="0" w:space="0" w:color="auto"/>
                <w:left w:val="none" w:sz="0" w:space="0" w:color="auto"/>
                <w:bottom w:val="none" w:sz="0" w:space="0" w:color="auto"/>
                <w:right w:val="none" w:sz="0" w:space="0" w:color="auto"/>
              </w:divBdr>
            </w:div>
          </w:divsChild>
        </w:div>
        <w:div w:id="445275863">
          <w:marLeft w:val="0"/>
          <w:marRight w:val="0"/>
          <w:marTop w:val="0"/>
          <w:marBottom w:val="0"/>
          <w:divBdr>
            <w:top w:val="none" w:sz="0" w:space="0" w:color="auto"/>
            <w:left w:val="none" w:sz="0" w:space="0" w:color="auto"/>
            <w:bottom w:val="none" w:sz="0" w:space="0" w:color="auto"/>
            <w:right w:val="none" w:sz="0" w:space="0" w:color="auto"/>
          </w:divBdr>
          <w:divsChild>
            <w:div w:id="925455192">
              <w:marLeft w:val="0"/>
              <w:marRight w:val="0"/>
              <w:marTop w:val="0"/>
              <w:marBottom w:val="0"/>
              <w:divBdr>
                <w:top w:val="none" w:sz="0" w:space="0" w:color="auto"/>
                <w:left w:val="none" w:sz="0" w:space="0" w:color="auto"/>
                <w:bottom w:val="none" w:sz="0" w:space="0" w:color="auto"/>
                <w:right w:val="none" w:sz="0" w:space="0" w:color="auto"/>
              </w:divBdr>
            </w:div>
            <w:div w:id="1963657011">
              <w:marLeft w:val="0"/>
              <w:marRight w:val="0"/>
              <w:marTop w:val="0"/>
              <w:marBottom w:val="0"/>
              <w:divBdr>
                <w:top w:val="none" w:sz="0" w:space="0" w:color="auto"/>
                <w:left w:val="none" w:sz="0" w:space="0" w:color="auto"/>
                <w:bottom w:val="none" w:sz="0" w:space="0" w:color="auto"/>
                <w:right w:val="none" w:sz="0" w:space="0" w:color="auto"/>
              </w:divBdr>
            </w:div>
            <w:div w:id="1122265016">
              <w:marLeft w:val="0"/>
              <w:marRight w:val="0"/>
              <w:marTop w:val="0"/>
              <w:marBottom w:val="0"/>
              <w:divBdr>
                <w:top w:val="none" w:sz="0" w:space="0" w:color="auto"/>
                <w:left w:val="none" w:sz="0" w:space="0" w:color="auto"/>
                <w:bottom w:val="none" w:sz="0" w:space="0" w:color="auto"/>
                <w:right w:val="none" w:sz="0" w:space="0" w:color="auto"/>
              </w:divBdr>
            </w:div>
            <w:div w:id="970668270">
              <w:marLeft w:val="0"/>
              <w:marRight w:val="0"/>
              <w:marTop w:val="0"/>
              <w:marBottom w:val="0"/>
              <w:divBdr>
                <w:top w:val="none" w:sz="0" w:space="0" w:color="auto"/>
                <w:left w:val="none" w:sz="0" w:space="0" w:color="auto"/>
                <w:bottom w:val="none" w:sz="0" w:space="0" w:color="auto"/>
                <w:right w:val="none" w:sz="0" w:space="0" w:color="auto"/>
              </w:divBdr>
            </w:div>
          </w:divsChild>
        </w:div>
        <w:div w:id="917515306">
          <w:marLeft w:val="0"/>
          <w:marRight w:val="0"/>
          <w:marTop w:val="0"/>
          <w:marBottom w:val="0"/>
          <w:divBdr>
            <w:top w:val="none" w:sz="0" w:space="0" w:color="auto"/>
            <w:left w:val="none" w:sz="0" w:space="0" w:color="auto"/>
            <w:bottom w:val="none" w:sz="0" w:space="0" w:color="auto"/>
            <w:right w:val="none" w:sz="0" w:space="0" w:color="auto"/>
          </w:divBdr>
          <w:divsChild>
            <w:div w:id="9228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097">
      <w:bodyDiv w:val="1"/>
      <w:marLeft w:val="0"/>
      <w:marRight w:val="0"/>
      <w:marTop w:val="0"/>
      <w:marBottom w:val="0"/>
      <w:divBdr>
        <w:top w:val="none" w:sz="0" w:space="0" w:color="auto"/>
        <w:left w:val="none" w:sz="0" w:space="0" w:color="auto"/>
        <w:bottom w:val="none" w:sz="0" w:space="0" w:color="auto"/>
        <w:right w:val="none" w:sz="0" w:space="0" w:color="auto"/>
      </w:divBdr>
    </w:div>
    <w:div w:id="1846359035">
      <w:bodyDiv w:val="1"/>
      <w:marLeft w:val="0"/>
      <w:marRight w:val="0"/>
      <w:marTop w:val="0"/>
      <w:marBottom w:val="0"/>
      <w:divBdr>
        <w:top w:val="none" w:sz="0" w:space="0" w:color="auto"/>
        <w:left w:val="none" w:sz="0" w:space="0" w:color="auto"/>
        <w:bottom w:val="none" w:sz="0" w:space="0" w:color="auto"/>
        <w:right w:val="none" w:sz="0" w:space="0" w:color="auto"/>
      </w:divBdr>
      <w:divsChild>
        <w:div w:id="1334600262">
          <w:marLeft w:val="0"/>
          <w:marRight w:val="0"/>
          <w:marTop w:val="0"/>
          <w:marBottom w:val="0"/>
          <w:divBdr>
            <w:top w:val="none" w:sz="0" w:space="0" w:color="auto"/>
            <w:left w:val="none" w:sz="0" w:space="0" w:color="auto"/>
            <w:bottom w:val="none" w:sz="0" w:space="0" w:color="auto"/>
            <w:right w:val="none" w:sz="0" w:space="0" w:color="auto"/>
          </w:divBdr>
          <w:divsChild>
            <w:div w:id="63530293">
              <w:marLeft w:val="0"/>
              <w:marRight w:val="0"/>
              <w:marTop w:val="0"/>
              <w:marBottom w:val="0"/>
              <w:divBdr>
                <w:top w:val="none" w:sz="0" w:space="0" w:color="auto"/>
                <w:left w:val="none" w:sz="0" w:space="0" w:color="auto"/>
                <w:bottom w:val="none" w:sz="0" w:space="0" w:color="auto"/>
                <w:right w:val="none" w:sz="0" w:space="0" w:color="auto"/>
              </w:divBdr>
            </w:div>
          </w:divsChild>
        </w:div>
        <w:div w:id="1667782708">
          <w:marLeft w:val="0"/>
          <w:marRight w:val="0"/>
          <w:marTop w:val="0"/>
          <w:marBottom w:val="0"/>
          <w:divBdr>
            <w:top w:val="none" w:sz="0" w:space="0" w:color="auto"/>
            <w:left w:val="none" w:sz="0" w:space="0" w:color="auto"/>
            <w:bottom w:val="none" w:sz="0" w:space="0" w:color="auto"/>
            <w:right w:val="none" w:sz="0" w:space="0" w:color="auto"/>
          </w:divBdr>
          <w:divsChild>
            <w:div w:id="1645816250">
              <w:marLeft w:val="0"/>
              <w:marRight w:val="0"/>
              <w:marTop w:val="0"/>
              <w:marBottom w:val="0"/>
              <w:divBdr>
                <w:top w:val="none" w:sz="0" w:space="0" w:color="auto"/>
                <w:left w:val="none" w:sz="0" w:space="0" w:color="auto"/>
                <w:bottom w:val="none" w:sz="0" w:space="0" w:color="auto"/>
                <w:right w:val="none" w:sz="0" w:space="0" w:color="auto"/>
              </w:divBdr>
            </w:div>
            <w:div w:id="1396928598">
              <w:marLeft w:val="0"/>
              <w:marRight w:val="0"/>
              <w:marTop w:val="0"/>
              <w:marBottom w:val="0"/>
              <w:divBdr>
                <w:top w:val="none" w:sz="0" w:space="0" w:color="auto"/>
                <w:left w:val="none" w:sz="0" w:space="0" w:color="auto"/>
                <w:bottom w:val="none" w:sz="0" w:space="0" w:color="auto"/>
                <w:right w:val="none" w:sz="0" w:space="0" w:color="auto"/>
              </w:divBdr>
            </w:div>
            <w:div w:id="906458810">
              <w:marLeft w:val="0"/>
              <w:marRight w:val="0"/>
              <w:marTop w:val="0"/>
              <w:marBottom w:val="0"/>
              <w:divBdr>
                <w:top w:val="none" w:sz="0" w:space="0" w:color="auto"/>
                <w:left w:val="none" w:sz="0" w:space="0" w:color="auto"/>
                <w:bottom w:val="none" w:sz="0" w:space="0" w:color="auto"/>
                <w:right w:val="none" w:sz="0" w:space="0" w:color="auto"/>
              </w:divBdr>
            </w:div>
            <w:div w:id="2009019932">
              <w:marLeft w:val="0"/>
              <w:marRight w:val="0"/>
              <w:marTop w:val="0"/>
              <w:marBottom w:val="0"/>
              <w:divBdr>
                <w:top w:val="none" w:sz="0" w:space="0" w:color="auto"/>
                <w:left w:val="none" w:sz="0" w:space="0" w:color="auto"/>
                <w:bottom w:val="none" w:sz="0" w:space="0" w:color="auto"/>
                <w:right w:val="none" w:sz="0" w:space="0" w:color="auto"/>
              </w:divBdr>
            </w:div>
          </w:divsChild>
        </w:div>
        <w:div w:id="279187147">
          <w:marLeft w:val="0"/>
          <w:marRight w:val="0"/>
          <w:marTop w:val="0"/>
          <w:marBottom w:val="0"/>
          <w:divBdr>
            <w:top w:val="none" w:sz="0" w:space="0" w:color="auto"/>
            <w:left w:val="none" w:sz="0" w:space="0" w:color="auto"/>
            <w:bottom w:val="none" w:sz="0" w:space="0" w:color="auto"/>
            <w:right w:val="none" w:sz="0" w:space="0" w:color="auto"/>
          </w:divBdr>
          <w:divsChild>
            <w:div w:id="1217203246">
              <w:marLeft w:val="0"/>
              <w:marRight w:val="0"/>
              <w:marTop w:val="0"/>
              <w:marBottom w:val="0"/>
              <w:divBdr>
                <w:top w:val="none" w:sz="0" w:space="0" w:color="auto"/>
                <w:left w:val="none" w:sz="0" w:space="0" w:color="auto"/>
                <w:bottom w:val="none" w:sz="0" w:space="0" w:color="auto"/>
                <w:right w:val="none" w:sz="0" w:space="0" w:color="auto"/>
              </w:divBdr>
            </w:div>
            <w:div w:id="1892185381">
              <w:marLeft w:val="0"/>
              <w:marRight w:val="0"/>
              <w:marTop w:val="0"/>
              <w:marBottom w:val="0"/>
              <w:divBdr>
                <w:top w:val="none" w:sz="0" w:space="0" w:color="auto"/>
                <w:left w:val="none" w:sz="0" w:space="0" w:color="auto"/>
                <w:bottom w:val="none" w:sz="0" w:space="0" w:color="auto"/>
                <w:right w:val="none" w:sz="0" w:space="0" w:color="auto"/>
              </w:divBdr>
            </w:div>
            <w:div w:id="1044519137">
              <w:marLeft w:val="0"/>
              <w:marRight w:val="0"/>
              <w:marTop w:val="0"/>
              <w:marBottom w:val="0"/>
              <w:divBdr>
                <w:top w:val="none" w:sz="0" w:space="0" w:color="auto"/>
                <w:left w:val="none" w:sz="0" w:space="0" w:color="auto"/>
                <w:bottom w:val="none" w:sz="0" w:space="0" w:color="auto"/>
                <w:right w:val="none" w:sz="0" w:space="0" w:color="auto"/>
              </w:divBdr>
            </w:div>
            <w:div w:id="1000233227">
              <w:marLeft w:val="0"/>
              <w:marRight w:val="0"/>
              <w:marTop w:val="0"/>
              <w:marBottom w:val="0"/>
              <w:divBdr>
                <w:top w:val="none" w:sz="0" w:space="0" w:color="auto"/>
                <w:left w:val="none" w:sz="0" w:space="0" w:color="auto"/>
                <w:bottom w:val="none" w:sz="0" w:space="0" w:color="auto"/>
                <w:right w:val="none" w:sz="0" w:space="0" w:color="auto"/>
              </w:divBdr>
            </w:div>
          </w:divsChild>
        </w:div>
        <w:div w:id="1530215835">
          <w:marLeft w:val="0"/>
          <w:marRight w:val="0"/>
          <w:marTop w:val="0"/>
          <w:marBottom w:val="0"/>
          <w:divBdr>
            <w:top w:val="none" w:sz="0" w:space="0" w:color="auto"/>
            <w:left w:val="none" w:sz="0" w:space="0" w:color="auto"/>
            <w:bottom w:val="none" w:sz="0" w:space="0" w:color="auto"/>
            <w:right w:val="none" w:sz="0" w:space="0" w:color="auto"/>
          </w:divBdr>
          <w:divsChild>
            <w:div w:id="12136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7729">
      <w:bodyDiv w:val="1"/>
      <w:marLeft w:val="0"/>
      <w:marRight w:val="0"/>
      <w:marTop w:val="0"/>
      <w:marBottom w:val="0"/>
      <w:divBdr>
        <w:top w:val="none" w:sz="0" w:space="0" w:color="auto"/>
        <w:left w:val="none" w:sz="0" w:space="0" w:color="auto"/>
        <w:bottom w:val="none" w:sz="0" w:space="0" w:color="auto"/>
        <w:right w:val="none" w:sz="0" w:space="0" w:color="auto"/>
      </w:divBdr>
      <w:divsChild>
        <w:div w:id="2014335234">
          <w:marLeft w:val="0"/>
          <w:marRight w:val="0"/>
          <w:marTop w:val="0"/>
          <w:marBottom w:val="0"/>
          <w:divBdr>
            <w:top w:val="none" w:sz="0" w:space="0" w:color="auto"/>
            <w:left w:val="none" w:sz="0" w:space="0" w:color="auto"/>
            <w:bottom w:val="none" w:sz="0" w:space="0" w:color="auto"/>
            <w:right w:val="none" w:sz="0" w:space="0" w:color="auto"/>
          </w:divBdr>
          <w:divsChild>
            <w:div w:id="1774277708">
              <w:marLeft w:val="0"/>
              <w:marRight w:val="0"/>
              <w:marTop w:val="0"/>
              <w:marBottom w:val="0"/>
              <w:divBdr>
                <w:top w:val="none" w:sz="0" w:space="0" w:color="auto"/>
                <w:left w:val="none" w:sz="0" w:space="0" w:color="auto"/>
                <w:bottom w:val="none" w:sz="0" w:space="0" w:color="auto"/>
                <w:right w:val="none" w:sz="0" w:space="0" w:color="auto"/>
              </w:divBdr>
            </w:div>
          </w:divsChild>
        </w:div>
        <w:div w:id="2036878693">
          <w:marLeft w:val="0"/>
          <w:marRight w:val="0"/>
          <w:marTop w:val="0"/>
          <w:marBottom w:val="0"/>
          <w:divBdr>
            <w:top w:val="none" w:sz="0" w:space="0" w:color="auto"/>
            <w:left w:val="none" w:sz="0" w:space="0" w:color="auto"/>
            <w:bottom w:val="none" w:sz="0" w:space="0" w:color="auto"/>
            <w:right w:val="none" w:sz="0" w:space="0" w:color="auto"/>
          </w:divBdr>
          <w:divsChild>
            <w:div w:id="64911372">
              <w:marLeft w:val="0"/>
              <w:marRight w:val="0"/>
              <w:marTop w:val="0"/>
              <w:marBottom w:val="0"/>
              <w:divBdr>
                <w:top w:val="none" w:sz="0" w:space="0" w:color="auto"/>
                <w:left w:val="none" w:sz="0" w:space="0" w:color="auto"/>
                <w:bottom w:val="none" w:sz="0" w:space="0" w:color="auto"/>
                <w:right w:val="none" w:sz="0" w:space="0" w:color="auto"/>
              </w:divBdr>
            </w:div>
            <w:div w:id="1515849357">
              <w:marLeft w:val="0"/>
              <w:marRight w:val="0"/>
              <w:marTop w:val="0"/>
              <w:marBottom w:val="0"/>
              <w:divBdr>
                <w:top w:val="none" w:sz="0" w:space="0" w:color="auto"/>
                <w:left w:val="none" w:sz="0" w:space="0" w:color="auto"/>
                <w:bottom w:val="none" w:sz="0" w:space="0" w:color="auto"/>
                <w:right w:val="none" w:sz="0" w:space="0" w:color="auto"/>
              </w:divBdr>
            </w:div>
            <w:div w:id="1741369439">
              <w:marLeft w:val="0"/>
              <w:marRight w:val="0"/>
              <w:marTop w:val="0"/>
              <w:marBottom w:val="0"/>
              <w:divBdr>
                <w:top w:val="none" w:sz="0" w:space="0" w:color="auto"/>
                <w:left w:val="none" w:sz="0" w:space="0" w:color="auto"/>
                <w:bottom w:val="none" w:sz="0" w:space="0" w:color="auto"/>
                <w:right w:val="none" w:sz="0" w:space="0" w:color="auto"/>
              </w:divBdr>
            </w:div>
            <w:div w:id="1505632184">
              <w:marLeft w:val="0"/>
              <w:marRight w:val="0"/>
              <w:marTop w:val="0"/>
              <w:marBottom w:val="0"/>
              <w:divBdr>
                <w:top w:val="none" w:sz="0" w:space="0" w:color="auto"/>
                <w:left w:val="none" w:sz="0" w:space="0" w:color="auto"/>
                <w:bottom w:val="none" w:sz="0" w:space="0" w:color="auto"/>
                <w:right w:val="none" w:sz="0" w:space="0" w:color="auto"/>
              </w:divBdr>
            </w:div>
          </w:divsChild>
        </w:div>
        <w:div w:id="873809866">
          <w:marLeft w:val="0"/>
          <w:marRight w:val="0"/>
          <w:marTop w:val="0"/>
          <w:marBottom w:val="0"/>
          <w:divBdr>
            <w:top w:val="none" w:sz="0" w:space="0" w:color="auto"/>
            <w:left w:val="none" w:sz="0" w:space="0" w:color="auto"/>
            <w:bottom w:val="none" w:sz="0" w:space="0" w:color="auto"/>
            <w:right w:val="none" w:sz="0" w:space="0" w:color="auto"/>
          </w:divBdr>
          <w:divsChild>
            <w:div w:id="865870246">
              <w:marLeft w:val="0"/>
              <w:marRight w:val="0"/>
              <w:marTop w:val="0"/>
              <w:marBottom w:val="0"/>
              <w:divBdr>
                <w:top w:val="none" w:sz="0" w:space="0" w:color="auto"/>
                <w:left w:val="none" w:sz="0" w:space="0" w:color="auto"/>
                <w:bottom w:val="none" w:sz="0" w:space="0" w:color="auto"/>
                <w:right w:val="none" w:sz="0" w:space="0" w:color="auto"/>
              </w:divBdr>
            </w:div>
            <w:div w:id="1091315154">
              <w:marLeft w:val="0"/>
              <w:marRight w:val="0"/>
              <w:marTop w:val="0"/>
              <w:marBottom w:val="0"/>
              <w:divBdr>
                <w:top w:val="none" w:sz="0" w:space="0" w:color="auto"/>
                <w:left w:val="none" w:sz="0" w:space="0" w:color="auto"/>
                <w:bottom w:val="none" w:sz="0" w:space="0" w:color="auto"/>
                <w:right w:val="none" w:sz="0" w:space="0" w:color="auto"/>
              </w:divBdr>
            </w:div>
            <w:div w:id="1934047330">
              <w:marLeft w:val="0"/>
              <w:marRight w:val="0"/>
              <w:marTop w:val="0"/>
              <w:marBottom w:val="0"/>
              <w:divBdr>
                <w:top w:val="none" w:sz="0" w:space="0" w:color="auto"/>
                <w:left w:val="none" w:sz="0" w:space="0" w:color="auto"/>
                <w:bottom w:val="none" w:sz="0" w:space="0" w:color="auto"/>
                <w:right w:val="none" w:sz="0" w:space="0" w:color="auto"/>
              </w:divBdr>
            </w:div>
            <w:div w:id="1636181650">
              <w:marLeft w:val="0"/>
              <w:marRight w:val="0"/>
              <w:marTop w:val="0"/>
              <w:marBottom w:val="0"/>
              <w:divBdr>
                <w:top w:val="none" w:sz="0" w:space="0" w:color="auto"/>
                <w:left w:val="none" w:sz="0" w:space="0" w:color="auto"/>
                <w:bottom w:val="none" w:sz="0" w:space="0" w:color="auto"/>
                <w:right w:val="none" w:sz="0" w:space="0" w:color="auto"/>
              </w:divBdr>
            </w:div>
          </w:divsChild>
        </w:div>
        <w:div w:id="1273587525">
          <w:marLeft w:val="0"/>
          <w:marRight w:val="0"/>
          <w:marTop w:val="0"/>
          <w:marBottom w:val="0"/>
          <w:divBdr>
            <w:top w:val="none" w:sz="0" w:space="0" w:color="auto"/>
            <w:left w:val="none" w:sz="0" w:space="0" w:color="auto"/>
            <w:bottom w:val="none" w:sz="0" w:space="0" w:color="auto"/>
            <w:right w:val="none" w:sz="0" w:space="0" w:color="auto"/>
          </w:divBdr>
          <w:divsChild>
            <w:div w:id="11611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cs@aegean.g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u.aegean.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u.aegean.gr/elke_website/directives/epikaira_odigi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9FAD6.4803E36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yannisx@aegea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F4D6D-AB3C-43EC-AD8D-B98DAB708EF1}">
  <ds:schemaRefs>
    <ds:schemaRef ds:uri="http://schemas.openxmlformats.org/officeDocument/2006/bibliography"/>
  </ds:schemaRefs>
</ds:datastoreItem>
</file>

<file path=customXml/itemProps2.xml><?xml version="1.0" encoding="utf-8"?>
<ds:datastoreItem xmlns:ds="http://schemas.openxmlformats.org/officeDocument/2006/customXml" ds:itemID="{C4A70E36-E7F0-4867-B3F2-E5B99EA0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2182</Words>
  <Characters>11788</Characters>
  <Application>Microsoft Office Word</Application>
  <DocSecurity>0</DocSecurity>
  <Lines>98</Lines>
  <Paragraphs>27</Paragraphs>
  <ScaleCrop>false</ScaleCrop>
  <HeadingPairs>
    <vt:vector size="6" baseType="variant">
      <vt:variant>
        <vt:lpstr>Τίτλος</vt:lpstr>
      </vt:variant>
      <vt:variant>
        <vt:i4>1</vt:i4>
      </vt:variant>
      <vt:variant>
        <vt:lpstr>Επικεφαλίδες</vt:lpstr>
      </vt:variant>
      <vt:variant>
        <vt:i4>1</vt:i4>
      </vt:variant>
      <vt:variant>
        <vt:lpstr>Title</vt:lpstr>
      </vt:variant>
      <vt:variant>
        <vt:i4>1</vt:i4>
      </vt:variant>
    </vt:vector>
  </HeadingPairs>
  <TitlesOfParts>
    <vt:vector size="3" baseType="lpstr">
      <vt:lpstr/>
      <vt:lpstr>        1.Τις διατάξεις του Ν.4957/2022 - ΦΕΚ 141/Α/21-7-2022 «Νέοι Ορίζοντες στα Ανώτατ</vt:lpstr>
      <vt:lpstr/>
    </vt:vector>
  </TitlesOfParts>
  <Company>Hewlett-Packard Company</Company>
  <LinksUpToDate>false</LinksUpToDate>
  <CharactersWithSpaces>13943</CharactersWithSpaces>
  <SharedDoc>false</SharedDoc>
  <HLinks>
    <vt:vector size="6" baseType="variant">
      <vt:variant>
        <vt:i4>5308446</vt:i4>
      </vt:variant>
      <vt:variant>
        <vt:i4>0</vt:i4>
      </vt:variant>
      <vt:variant>
        <vt:i4>0</vt:i4>
      </vt:variant>
      <vt:variant>
        <vt:i4>5</vt:i4>
      </vt:variant>
      <vt:variant>
        <vt:lpwstr>http://www.ru.aegean.gr/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Ferrara</dc:creator>
  <cp:lastModifiedBy>Tsaskou Toula</cp:lastModifiedBy>
  <cp:revision>19</cp:revision>
  <cp:lastPrinted>2022-07-28T10:33:00Z</cp:lastPrinted>
  <dcterms:created xsi:type="dcterms:W3CDTF">2025-01-20T14:11:00Z</dcterms:created>
  <dcterms:modified xsi:type="dcterms:W3CDTF">2025-01-29T06:36:00Z</dcterms:modified>
</cp:coreProperties>
</file>